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8FC9" w14:textId="1D8EC864" w:rsidR="00EC0774" w:rsidRDefault="00EC0774" w:rsidP="004656EB">
      <w:pPr>
        <w:pStyle w:val="Heading1"/>
      </w:pPr>
      <w:r w:rsidRPr="00EC0774">
        <w:rPr>
          <w:noProof/>
        </w:rPr>
        <w:drawing>
          <wp:anchor distT="0" distB="0" distL="114300" distR="114300" simplePos="0" relativeHeight="487706624" behindDoc="0" locked="0" layoutInCell="1" allowOverlap="1" wp14:anchorId="33196589" wp14:editId="09594E19">
            <wp:simplePos x="0" y="0"/>
            <wp:positionH relativeFrom="column">
              <wp:posOffset>-44836</wp:posOffset>
            </wp:positionH>
            <wp:positionV relativeFrom="paragraph">
              <wp:posOffset>200053</wp:posOffset>
            </wp:positionV>
            <wp:extent cx="2044667" cy="1006641"/>
            <wp:effectExtent l="0" t="0" r="635" b="0"/>
            <wp:wrapNone/>
            <wp:docPr id="19241930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93026"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4667" cy="1006641"/>
                    </a:xfrm>
                    <a:prstGeom prst="rect">
                      <a:avLst/>
                    </a:prstGeom>
                  </pic:spPr>
                </pic:pic>
              </a:graphicData>
            </a:graphic>
            <wp14:sizeRelH relativeFrom="page">
              <wp14:pctWidth>0</wp14:pctWidth>
            </wp14:sizeRelH>
            <wp14:sizeRelV relativeFrom="page">
              <wp14:pctHeight>0</wp14:pctHeight>
            </wp14:sizeRelV>
          </wp:anchor>
        </w:drawing>
      </w:r>
    </w:p>
    <w:p w14:paraId="645567DF" w14:textId="48D707DB" w:rsidR="00EC0774" w:rsidRDefault="00EC0774" w:rsidP="004656EB">
      <w:pPr>
        <w:pStyle w:val="Heading1"/>
      </w:pPr>
    </w:p>
    <w:p w14:paraId="0AD5FA33" w14:textId="2816A7D8" w:rsidR="00EC0774" w:rsidRDefault="00EC0774" w:rsidP="004656EB">
      <w:pPr>
        <w:pStyle w:val="Heading1"/>
      </w:pPr>
    </w:p>
    <w:p w14:paraId="7A6CFF01" w14:textId="2C0D71B1" w:rsidR="00EC0774" w:rsidRDefault="00EC0774" w:rsidP="004656EB">
      <w:pPr>
        <w:pStyle w:val="Heading1"/>
      </w:pPr>
    </w:p>
    <w:p w14:paraId="686A1AD3" w14:textId="77777777" w:rsidR="00EC0774" w:rsidRDefault="00EC0774" w:rsidP="004656EB">
      <w:pPr>
        <w:pStyle w:val="Heading1"/>
      </w:pPr>
    </w:p>
    <w:p w14:paraId="4B584CC8" w14:textId="77777777" w:rsidR="00EC0774" w:rsidRDefault="00EC0774" w:rsidP="004656EB">
      <w:pPr>
        <w:pStyle w:val="Heading1"/>
      </w:pPr>
    </w:p>
    <w:p w14:paraId="60163DA5" w14:textId="77777777" w:rsidR="00EC0774" w:rsidRDefault="00EC0774" w:rsidP="004656EB">
      <w:pPr>
        <w:pStyle w:val="Heading1"/>
      </w:pPr>
    </w:p>
    <w:p w14:paraId="6DE81662" w14:textId="77777777" w:rsidR="00EC0774" w:rsidRDefault="00EC0774" w:rsidP="004656EB">
      <w:pPr>
        <w:pStyle w:val="Heading1"/>
      </w:pPr>
    </w:p>
    <w:p w14:paraId="1A898D98" w14:textId="77777777" w:rsidR="00EC0774" w:rsidRDefault="00EC0774" w:rsidP="004656EB">
      <w:pPr>
        <w:pStyle w:val="Heading1"/>
      </w:pPr>
    </w:p>
    <w:p w14:paraId="510607EC" w14:textId="77777777" w:rsidR="00EC0774" w:rsidRDefault="00EC0774" w:rsidP="004656EB">
      <w:pPr>
        <w:pStyle w:val="Heading1"/>
      </w:pPr>
    </w:p>
    <w:p w14:paraId="6E808A05" w14:textId="77777777" w:rsidR="00EC0774" w:rsidRDefault="00EC0774" w:rsidP="004656EB">
      <w:pPr>
        <w:pStyle w:val="Heading1"/>
      </w:pPr>
    </w:p>
    <w:p w14:paraId="06FD8813" w14:textId="6F6AC7D1" w:rsidR="004656EB" w:rsidRDefault="004656EB" w:rsidP="004656EB">
      <w:pPr>
        <w:pStyle w:val="Heading1"/>
        <w:rPr>
          <w:spacing w:val="-2"/>
        </w:rPr>
      </w:pPr>
      <w:r>
        <w:t>Impact</w:t>
      </w:r>
      <w:r>
        <w:rPr>
          <w:spacing w:val="-15"/>
        </w:rPr>
        <w:t xml:space="preserve"> </w:t>
      </w:r>
      <w:r>
        <w:rPr>
          <w:spacing w:val="-2"/>
        </w:rPr>
        <w:t>Report</w:t>
      </w:r>
    </w:p>
    <w:p w14:paraId="4759EEC3" w14:textId="47CBAB0A" w:rsidR="004656EB" w:rsidRDefault="004656EB" w:rsidP="004656EB">
      <w:pPr>
        <w:pStyle w:val="Heading2"/>
      </w:pPr>
      <w:r>
        <w:t>Social Traders</w:t>
      </w:r>
    </w:p>
    <w:p w14:paraId="60297F9A" w14:textId="05D4E417" w:rsidR="004656EB" w:rsidRDefault="004656EB" w:rsidP="004656EB">
      <w:pPr>
        <w:pStyle w:val="Heading1"/>
      </w:pPr>
    </w:p>
    <w:p w14:paraId="33112085" w14:textId="4F522629" w:rsidR="004656EB" w:rsidRPr="00EC0774" w:rsidRDefault="004656EB" w:rsidP="00EC0774">
      <w:pPr>
        <w:pStyle w:val="Heading3"/>
        <w:sectPr w:rsidR="004656EB" w:rsidRPr="00EC0774" w:rsidSect="004656EB">
          <w:pgSz w:w="11910" w:h="16840"/>
          <w:pgMar w:top="851" w:right="1134" w:bottom="851" w:left="1134" w:header="720" w:footer="720" w:gutter="0"/>
          <w:cols w:space="720"/>
        </w:sectPr>
      </w:pPr>
      <w:r w:rsidRPr="00EC0774">
        <w:t>Financial Year 2</w:t>
      </w:r>
      <w:r w:rsidR="00EC0774" w:rsidRPr="00EC0774">
        <w:t>024</w:t>
      </w:r>
    </w:p>
    <w:p w14:paraId="64014C7E" w14:textId="39B6D5C5" w:rsidR="008832CA" w:rsidRDefault="003B63A3" w:rsidP="00051A74">
      <w:pPr>
        <w:pStyle w:val="Heading1"/>
      </w:pPr>
      <w:r>
        <w:lastRenderedPageBreak/>
        <w:t>C</w:t>
      </w:r>
      <w:r w:rsidR="00051A74">
        <w:t>ontents</w:t>
      </w:r>
    </w:p>
    <w:sdt>
      <w:sdtPr>
        <w:id w:val="-503128353"/>
        <w:docPartObj>
          <w:docPartGallery w:val="Table of Contents"/>
          <w:docPartUnique/>
        </w:docPartObj>
      </w:sdtPr>
      <w:sdtEndPr/>
      <w:sdtContent>
        <w:p w14:paraId="20E06314" w14:textId="7D9445C2" w:rsidR="008832CA" w:rsidRDefault="003B63A3" w:rsidP="00B4123D">
          <w:pPr>
            <w:pStyle w:val="BodyText"/>
          </w:pPr>
          <w:hyperlink w:anchor="_bookmark0" w:history="1">
            <w:r w:rsidR="008832CA">
              <w:rPr>
                <w:color w:val="001246"/>
              </w:rPr>
              <w:t>CEO message</w:t>
            </w:r>
            <w:r w:rsidR="00051A74">
              <w:rPr>
                <w:color w:val="001246"/>
              </w:rPr>
              <w:tab/>
            </w:r>
            <w:r w:rsidR="00051A74">
              <w:rPr>
                <w:color w:val="001246"/>
              </w:rPr>
              <w:tab/>
            </w:r>
            <w:r w:rsidR="00051A74">
              <w:rPr>
                <w:color w:val="001246"/>
              </w:rPr>
              <w:tab/>
            </w:r>
            <w:r w:rsidR="008832CA">
              <w:rPr>
                <w:color w:val="001246"/>
              </w:rPr>
              <w:tab/>
            </w:r>
            <w:r w:rsidR="007F51D0">
              <w:rPr>
                <w:rStyle w:val="Strong"/>
              </w:rPr>
              <w:t>3</w:t>
            </w:r>
          </w:hyperlink>
        </w:p>
        <w:p w14:paraId="5B45BFEB" w14:textId="429C25C9" w:rsidR="008832CA" w:rsidRDefault="003B63A3" w:rsidP="00B4123D">
          <w:pPr>
            <w:pStyle w:val="BodyText"/>
          </w:pPr>
          <w:hyperlink w:anchor="_bookmark1" w:history="1">
            <w:r w:rsidR="008832CA">
              <w:rPr>
                <w:color w:val="001246"/>
              </w:rPr>
              <w:t>FY24</w:t>
            </w:r>
            <w:r w:rsidR="008832CA">
              <w:rPr>
                <w:color w:val="001246"/>
                <w:spacing w:val="-6"/>
              </w:rPr>
              <w:t xml:space="preserve"> </w:t>
            </w:r>
            <w:r w:rsidR="008832CA">
              <w:rPr>
                <w:color w:val="001246"/>
              </w:rPr>
              <w:t>highlights</w:t>
            </w:r>
            <w:r w:rsidR="008832CA">
              <w:rPr>
                <w:color w:val="001246"/>
              </w:rPr>
              <w:tab/>
            </w:r>
            <w:r w:rsidR="00051A74">
              <w:rPr>
                <w:color w:val="001246"/>
              </w:rPr>
              <w:tab/>
            </w:r>
            <w:r w:rsidR="00051A74">
              <w:rPr>
                <w:color w:val="001246"/>
              </w:rPr>
              <w:tab/>
            </w:r>
            <w:r w:rsidR="007F51D0">
              <w:rPr>
                <w:rStyle w:val="Strong"/>
              </w:rPr>
              <w:t>4</w:t>
            </w:r>
          </w:hyperlink>
        </w:p>
        <w:p w14:paraId="1DE0896B" w14:textId="0B6F787C" w:rsidR="008832CA" w:rsidRDefault="003B63A3" w:rsidP="00B4123D">
          <w:pPr>
            <w:pStyle w:val="BodyText"/>
          </w:pPr>
          <w:hyperlink w:anchor="_bookmark2" w:history="1">
            <w:r w:rsidR="008832CA">
              <w:rPr>
                <w:color w:val="001246"/>
              </w:rPr>
              <w:t>Market</w:t>
            </w:r>
            <w:r w:rsidR="008832CA">
              <w:rPr>
                <w:color w:val="001246"/>
                <w:spacing w:val="-9"/>
              </w:rPr>
              <w:t xml:space="preserve"> </w:t>
            </w:r>
            <w:r w:rsidR="008832CA">
              <w:rPr>
                <w:color w:val="001246"/>
              </w:rPr>
              <w:t>growth</w:t>
            </w:r>
            <w:r w:rsidR="008832CA">
              <w:rPr>
                <w:color w:val="001246"/>
              </w:rPr>
              <w:tab/>
            </w:r>
            <w:r w:rsidR="00051A74">
              <w:rPr>
                <w:color w:val="001246"/>
              </w:rPr>
              <w:tab/>
            </w:r>
            <w:r w:rsidR="00051A74">
              <w:rPr>
                <w:color w:val="001246"/>
              </w:rPr>
              <w:tab/>
            </w:r>
            <w:r w:rsidR="007F51D0">
              <w:rPr>
                <w:rStyle w:val="Strong"/>
              </w:rPr>
              <w:t>5</w:t>
            </w:r>
          </w:hyperlink>
        </w:p>
        <w:p w14:paraId="4A0488B1" w14:textId="661D9F70" w:rsidR="008832CA" w:rsidRDefault="003B63A3" w:rsidP="00B4123D">
          <w:pPr>
            <w:pStyle w:val="BodyText"/>
          </w:pPr>
          <w:hyperlink w:anchor="_bookmark3" w:history="1">
            <w:r w:rsidR="008832CA">
              <w:rPr>
                <w:color w:val="001246"/>
              </w:rPr>
              <w:t>Impact of</w:t>
            </w:r>
            <w:r w:rsidR="008832CA">
              <w:rPr>
                <w:color w:val="001246"/>
                <w:spacing w:val="-1"/>
              </w:rPr>
              <w:t xml:space="preserve"> </w:t>
            </w:r>
            <w:r w:rsidR="008832CA">
              <w:rPr>
                <w:color w:val="001246"/>
              </w:rPr>
              <w:t>social</w:t>
            </w:r>
            <w:r w:rsidR="008832CA">
              <w:rPr>
                <w:color w:val="001246"/>
                <w:spacing w:val="-1"/>
              </w:rPr>
              <w:t xml:space="preserve"> </w:t>
            </w:r>
            <w:r w:rsidR="008832CA">
              <w:rPr>
                <w:color w:val="001246"/>
              </w:rPr>
              <w:t>procurement</w:t>
            </w:r>
            <w:r w:rsidR="008832CA">
              <w:rPr>
                <w:color w:val="001246"/>
              </w:rPr>
              <w:tab/>
            </w:r>
            <w:r w:rsidR="007F51D0">
              <w:rPr>
                <w:rStyle w:val="Strong"/>
              </w:rPr>
              <w:t>6</w:t>
            </w:r>
          </w:hyperlink>
        </w:p>
        <w:p w14:paraId="2AFCB855" w14:textId="0C5886E2" w:rsidR="008832CA" w:rsidRDefault="003B63A3" w:rsidP="00B4123D">
          <w:pPr>
            <w:pStyle w:val="BodyText"/>
          </w:pPr>
          <w:hyperlink w:anchor="_bookmark4" w:history="1">
            <w:r w:rsidR="008832CA">
              <w:rPr>
                <w:color w:val="001246"/>
              </w:rPr>
              <w:t>Our</w:t>
            </w:r>
            <w:r w:rsidR="008832CA">
              <w:rPr>
                <w:color w:val="001246"/>
                <w:spacing w:val="-1"/>
              </w:rPr>
              <w:t xml:space="preserve"> </w:t>
            </w:r>
            <w:r w:rsidR="008832CA">
              <w:rPr>
                <w:color w:val="001246"/>
              </w:rPr>
              <w:t>theory</w:t>
            </w:r>
            <w:r w:rsidR="008832CA">
              <w:rPr>
                <w:color w:val="001246"/>
                <w:spacing w:val="1"/>
              </w:rPr>
              <w:t xml:space="preserve"> </w:t>
            </w:r>
            <w:r w:rsidR="008832CA">
              <w:rPr>
                <w:color w:val="001246"/>
              </w:rPr>
              <w:t>of</w:t>
            </w:r>
            <w:r w:rsidR="008832CA">
              <w:rPr>
                <w:color w:val="001246"/>
                <w:spacing w:val="1"/>
              </w:rPr>
              <w:t xml:space="preserve"> </w:t>
            </w:r>
            <w:r w:rsidR="008832CA">
              <w:rPr>
                <w:color w:val="001246"/>
              </w:rPr>
              <w:t>change</w:t>
            </w:r>
            <w:r w:rsidR="008832CA">
              <w:rPr>
                <w:color w:val="001246"/>
              </w:rPr>
              <w:tab/>
            </w:r>
            <w:r w:rsidR="00051A74">
              <w:rPr>
                <w:color w:val="001246"/>
              </w:rPr>
              <w:tab/>
            </w:r>
            <w:r w:rsidR="00051A74">
              <w:rPr>
                <w:color w:val="001246"/>
              </w:rPr>
              <w:tab/>
            </w:r>
            <w:r w:rsidR="007F51D0">
              <w:rPr>
                <w:rStyle w:val="Strong"/>
              </w:rPr>
              <w:t>7</w:t>
            </w:r>
          </w:hyperlink>
        </w:p>
        <w:p w14:paraId="3C385A0A" w14:textId="6D8C8535" w:rsidR="008832CA" w:rsidRDefault="003B63A3" w:rsidP="00B4123D">
          <w:pPr>
            <w:pStyle w:val="BodyText"/>
          </w:pPr>
          <w:hyperlink w:anchor="_bookmark5" w:history="1">
            <w:r w:rsidR="008832CA">
              <w:rPr>
                <w:color w:val="001246"/>
              </w:rPr>
              <w:t>Social</w:t>
            </w:r>
            <w:r w:rsidR="008832CA">
              <w:rPr>
                <w:color w:val="001246"/>
                <w:spacing w:val="-6"/>
              </w:rPr>
              <w:t xml:space="preserve"> </w:t>
            </w:r>
            <w:r w:rsidR="008832CA">
              <w:rPr>
                <w:color w:val="001246"/>
              </w:rPr>
              <w:t>enterprise</w:t>
            </w:r>
            <w:r w:rsidR="008832CA">
              <w:rPr>
                <w:color w:val="001246"/>
              </w:rPr>
              <w:tab/>
            </w:r>
            <w:r w:rsidR="00051A74">
              <w:rPr>
                <w:color w:val="001246"/>
              </w:rPr>
              <w:tab/>
            </w:r>
            <w:r w:rsidR="00051A74">
              <w:rPr>
                <w:color w:val="001246"/>
              </w:rPr>
              <w:tab/>
            </w:r>
            <w:r w:rsidR="007F51D0">
              <w:rPr>
                <w:rStyle w:val="Strong"/>
              </w:rPr>
              <w:t>8</w:t>
            </w:r>
          </w:hyperlink>
        </w:p>
        <w:p w14:paraId="58E2FE35" w14:textId="085BE765" w:rsidR="008832CA" w:rsidRDefault="003B63A3" w:rsidP="00B4123D">
          <w:pPr>
            <w:pStyle w:val="BodyText"/>
          </w:pPr>
          <w:hyperlink w:anchor="_bookmark6" w:history="1">
            <w:r w:rsidR="008832CA">
              <w:rPr>
                <w:color w:val="001246"/>
              </w:rPr>
              <w:t>Business</w:t>
            </w:r>
            <w:r w:rsidR="008832CA">
              <w:rPr>
                <w:color w:val="001246"/>
                <w:spacing w:val="-5"/>
              </w:rPr>
              <w:t xml:space="preserve"> </w:t>
            </w:r>
            <w:r w:rsidR="008832CA">
              <w:rPr>
                <w:color w:val="001246"/>
              </w:rPr>
              <w:t>and</w:t>
            </w:r>
            <w:r w:rsidR="008832CA">
              <w:rPr>
                <w:color w:val="001246"/>
                <w:spacing w:val="-3"/>
              </w:rPr>
              <w:t xml:space="preserve"> </w:t>
            </w:r>
            <w:r w:rsidR="008832CA">
              <w:rPr>
                <w:color w:val="001246"/>
              </w:rPr>
              <w:t>Government</w:t>
            </w:r>
            <w:r w:rsidR="008832CA">
              <w:rPr>
                <w:color w:val="001246"/>
              </w:rPr>
              <w:tab/>
            </w:r>
            <w:r w:rsidR="00051A74">
              <w:rPr>
                <w:color w:val="001246"/>
              </w:rPr>
              <w:tab/>
            </w:r>
            <w:r w:rsidR="008832CA" w:rsidRPr="00051A74">
              <w:rPr>
                <w:rStyle w:val="Strong"/>
              </w:rPr>
              <w:t>1</w:t>
            </w:r>
            <w:r w:rsidR="007F51D0">
              <w:rPr>
                <w:rStyle w:val="Strong"/>
              </w:rPr>
              <w:t>2</w:t>
            </w:r>
          </w:hyperlink>
        </w:p>
        <w:p w14:paraId="173F2986" w14:textId="590BFBC4" w:rsidR="008832CA" w:rsidRDefault="003B63A3" w:rsidP="00B4123D">
          <w:pPr>
            <w:pStyle w:val="BodyText"/>
          </w:pPr>
          <w:hyperlink w:anchor="_bookmark7" w:history="1">
            <w:r w:rsidR="008832CA">
              <w:rPr>
                <w:color w:val="001246"/>
              </w:rPr>
              <w:t>Connections</w:t>
            </w:r>
            <w:r w:rsidR="008832CA">
              <w:rPr>
                <w:color w:val="001246"/>
              </w:rPr>
              <w:tab/>
            </w:r>
            <w:r w:rsidR="00051A74">
              <w:rPr>
                <w:color w:val="001246"/>
              </w:rPr>
              <w:tab/>
            </w:r>
            <w:r w:rsidR="00051A74">
              <w:rPr>
                <w:color w:val="001246"/>
              </w:rPr>
              <w:tab/>
            </w:r>
            <w:r w:rsidR="00051A74">
              <w:rPr>
                <w:color w:val="001246"/>
              </w:rPr>
              <w:tab/>
            </w:r>
            <w:r w:rsidR="008832CA" w:rsidRPr="00051A74">
              <w:rPr>
                <w:rStyle w:val="Strong"/>
              </w:rPr>
              <w:t>1</w:t>
            </w:r>
            <w:r w:rsidR="007F51D0">
              <w:rPr>
                <w:rStyle w:val="Strong"/>
              </w:rPr>
              <w:t>8</w:t>
            </w:r>
          </w:hyperlink>
        </w:p>
        <w:p w14:paraId="6D28AD3A" w14:textId="46E29089" w:rsidR="008832CA" w:rsidRDefault="003B63A3" w:rsidP="00B4123D">
          <w:pPr>
            <w:pStyle w:val="BodyText"/>
          </w:pPr>
          <w:hyperlink w:anchor="_bookmark8" w:history="1">
            <w:r w:rsidR="008832CA">
              <w:rPr>
                <w:color w:val="001246"/>
              </w:rPr>
              <w:t>Government</w:t>
            </w:r>
            <w:r w:rsidR="008832CA">
              <w:rPr>
                <w:color w:val="001246"/>
                <w:spacing w:val="-10"/>
              </w:rPr>
              <w:t xml:space="preserve"> </w:t>
            </w:r>
            <w:r w:rsidR="008832CA">
              <w:rPr>
                <w:color w:val="001246"/>
                <w:w w:val="95"/>
              </w:rPr>
              <w:t>advocacy</w:t>
            </w:r>
            <w:r w:rsidR="008832CA">
              <w:rPr>
                <w:color w:val="001246"/>
              </w:rPr>
              <w:tab/>
            </w:r>
            <w:r w:rsidR="00051A74">
              <w:rPr>
                <w:color w:val="001246"/>
              </w:rPr>
              <w:tab/>
            </w:r>
            <w:r w:rsidR="008832CA" w:rsidRPr="00051A74">
              <w:rPr>
                <w:rStyle w:val="Strong"/>
              </w:rPr>
              <w:t>2</w:t>
            </w:r>
            <w:r w:rsidR="007F51D0">
              <w:rPr>
                <w:rStyle w:val="Strong"/>
              </w:rPr>
              <w:t>1</w:t>
            </w:r>
          </w:hyperlink>
        </w:p>
        <w:p w14:paraId="4C8A8913" w14:textId="4947838A" w:rsidR="008832CA" w:rsidRDefault="003B63A3" w:rsidP="00B4123D">
          <w:pPr>
            <w:pStyle w:val="BodyText"/>
          </w:pPr>
          <w:hyperlink w:anchor="_bookmark9" w:history="1">
            <w:r w:rsidR="008832CA">
              <w:rPr>
                <w:color w:val="001246"/>
              </w:rPr>
              <w:t>Data</w:t>
            </w:r>
            <w:r w:rsidR="008832CA">
              <w:rPr>
                <w:color w:val="001246"/>
                <w:spacing w:val="-3"/>
              </w:rPr>
              <w:t xml:space="preserve"> </w:t>
            </w:r>
            <w:r w:rsidR="008832CA">
              <w:rPr>
                <w:color w:val="001246"/>
              </w:rPr>
              <w:t>and</w:t>
            </w:r>
            <w:r w:rsidR="008832CA">
              <w:rPr>
                <w:color w:val="001246"/>
                <w:spacing w:val="-1"/>
              </w:rPr>
              <w:t xml:space="preserve"> </w:t>
            </w:r>
            <w:r w:rsidR="008832CA">
              <w:rPr>
                <w:color w:val="001246"/>
              </w:rPr>
              <w:t>evidence</w:t>
            </w:r>
            <w:r w:rsidR="008832CA">
              <w:rPr>
                <w:color w:val="001246"/>
              </w:rPr>
              <w:tab/>
            </w:r>
            <w:r w:rsidR="00051A74">
              <w:rPr>
                <w:color w:val="001246"/>
              </w:rPr>
              <w:tab/>
            </w:r>
            <w:r w:rsidR="00051A74">
              <w:rPr>
                <w:color w:val="001246"/>
              </w:rPr>
              <w:tab/>
            </w:r>
            <w:r w:rsidR="008832CA" w:rsidRPr="00051A74">
              <w:rPr>
                <w:rStyle w:val="Strong"/>
              </w:rPr>
              <w:t>2</w:t>
            </w:r>
            <w:r w:rsidR="007F51D0">
              <w:rPr>
                <w:rStyle w:val="Strong"/>
              </w:rPr>
              <w:t>3</w:t>
            </w:r>
          </w:hyperlink>
        </w:p>
        <w:p w14:paraId="79B9733E" w14:textId="01ABCF1E" w:rsidR="008832CA" w:rsidRDefault="003B63A3" w:rsidP="00B4123D">
          <w:pPr>
            <w:pStyle w:val="BodyText"/>
          </w:pPr>
          <w:hyperlink w:anchor="_bookmark10" w:history="1">
            <w:r w:rsidR="008832CA">
              <w:rPr>
                <w:color w:val="001246"/>
              </w:rPr>
              <w:t>Our strategy</w:t>
            </w:r>
            <w:r w:rsidR="008832CA">
              <w:rPr>
                <w:color w:val="001246"/>
              </w:rPr>
              <w:tab/>
            </w:r>
            <w:r w:rsidR="008832CA">
              <w:rPr>
                <w:color w:val="001246"/>
              </w:rPr>
              <w:tab/>
            </w:r>
            <w:r w:rsidR="008832CA">
              <w:rPr>
                <w:color w:val="001246"/>
              </w:rPr>
              <w:tab/>
            </w:r>
            <w:r w:rsidR="008832CA">
              <w:rPr>
                <w:color w:val="001246"/>
              </w:rPr>
              <w:tab/>
            </w:r>
            <w:r w:rsidR="008832CA" w:rsidRPr="00051A74">
              <w:rPr>
                <w:rStyle w:val="Strong"/>
              </w:rPr>
              <w:t>2</w:t>
            </w:r>
            <w:r w:rsidR="007F51D0">
              <w:rPr>
                <w:rStyle w:val="Strong"/>
              </w:rPr>
              <w:t>5</w:t>
            </w:r>
          </w:hyperlink>
        </w:p>
        <w:p w14:paraId="5A870D74" w14:textId="15487385" w:rsidR="008832CA" w:rsidRDefault="003B63A3" w:rsidP="00B4123D">
          <w:pPr>
            <w:pStyle w:val="BodyText"/>
          </w:pPr>
          <w:hyperlink w:anchor="_bookmark11" w:history="1">
            <w:r w:rsidR="008832CA">
              <w:rPr>
                <w:color w:val="001246"/>
              </w:rPr>
              <w:t>Our</w:t>
            </w:r>
            <w:r w:rsidR="008832CA">
              <w:rPr>
                <w:color w:val="001246"/>
                <w:spacing w:val="-1"/>
              </w:rPr>
              <w:t xml:space="preserve"> </w:t>
            </w:r>
            <w:r w:rsidR="008832CA">
              <w:rPr>
                <w:color w:val="001246"/>
              </w:rPr>
              <w:t>team</w:t>
            </w:r>
            <w:r w:rsidR="008832CA">
              <w:rPr>
                <w:color w:val="001246"/>
                <w:spacing w:val="-1"/>
              </w:rPr>
              <w:t xml:space="preserve"> </w:t>
            </w:r>
            <w:r w:rsidR="008832CA">
              <w:rPr>
                <w:color w:val="001246"/>
              </w:rPr>
              <w:t>and values</w:t>
            </w:r>
            <w:r w:rsidR="008832CA">
              <w:rPr>
                <w:color w:val="001246"/>
              </w:rPr>
              <w:tab/>
            </w:r>
            <w:r w:rsidR="00051A74">
              <w:rPr>
                <w:color w:val="001246"/>
              </w:rPr>
              <w:tab/>
            </w:r>
            <w:r w:rsidR="00051A74">
              <w:rPr>
                <w:color w:val="001246"/>
              </w:rPr>
              <w:tab/>
            </w:r>
            <w:r w:rsidR="008832CA" w:rsidRPr="00051A74">
              <w:rPr>
                <w:rStyle w:val="Strong"/>
              </w:rPr>
              <w:t>2</w:t>
            </w:r>
            <w:r w:rsidR="007F51D0">
              <w:rPr>
                <w:rStyle w:val="Strong"/>
              </w:rPr>
              <w:t>6</w:t>
            </w:r>
          </w:hyperlink>
        </w:p>
        <w:p w14:paraId="0A1C05C4" w14:textId="4ECBD8DF" w:rsidR="008832CA" w:rsidRDefault="003B63A3" w:rsidP="00B4123D">
          <w:pPr>
            <w:pStyle w:val="BodyText"/>
          </w:pPr>
          <w:hyperlink w:anchor="_bookmark12" w:history="1">
            <w:r w:rsidR="008832CA">
              <w:rPr>
                <w:color w:val="001246"/>
              </w:rPr>
              <w:t>Governance</w:t>
            </w:r>
            <w:r w:rsidR="008832CA">
              <w:rPr>
                <w:color w:val="001246"/>
              </w:rPr>
              <w:tab/>
            </w:r>
            <w:r w:rsidR="00051A74">
              <w:rPr>
                <w:color w:val="001246"/>
              </w:rPr>
              <w:tab/>
            </w:r>
            <w:r w:rsidR="00051A74">
              <w:rPr>
                <w:color w:val="001246"/>
              </w:rPr>
              <w:tab/>
            </w:r>
            <w:r w:rsidR="00051A74">
              <w:rPr>
                <w:color w:val="001246"/>
              </w:rPr>
              <w:tab/>
            </w:r>
            <w:r w:rsidR="008832CA" w:rsidRPr="00051A74">
              <w:rPr>
                <w:rStyle w:val="Strong"/>
              </w:rPr>
              <w:t>2</w:t>
            </w:r>
            <w:r w:rsidR="007F51D0">
              <w:rPr>
                <w:rStyle w:val="Strong"/>
              </w:rPr>
              <w:t>7</w:t>
            </w:r>
          </w:hyperlink>
        </w:p>
        <w:p w14:paraId="7015F5E2" w14:textId="2369244C" w:rsidR="008832CA" w:rsidRDefault="003B63A3" w:rsidP="00B4123D">
          <w:pPr>
            <w:pStyle w:val="BodyText"/>
          </w:pPr>
          <w:hyperlink w:anchor="_bookmark13" w:history="1">
            <w:r w:rsidR="008832CA">
              <w:rPr>
                <w:color w:val="001246"/>
              </w:rPr>
              <w:t xml:space="preserve">Financial </w:t>
            </w:r>
            <w:r w:rsidR="008832CA">
              <w:rPr>
                <w:color w:val="001246"/>
                <w:w w:val="95"/>
              </w:rPr>
              <w:t>performance</w:t>
            </w:r>
            <w:r w:rsidR="008832CA">
              <w:rPr>
                <w:color w:val="001246"/>
              </w:rPr>
              <w:tab/>
            </w:r>
            <w:r w:rsidR="00051A74">
              <w:rPr>
                <w:color w:val="001246"/>
              </w:rPr>
              <w:tab/>
            </w:r>
            <w:r w:rsidR="007F51D0">
              <w:rPr>
                <w:rStyle w:val="Strong"/>
              </w:rPr>
              <w:t>29</w:t>
            </w:r>
          </w:hyperlink>
        </w:p>
        <w:p w14:paraId="1586DC76" w14:textId="00E040CE" w:rsidR="008832CA" w:rsidRDefault="003B63A3" w:rsidP="00B4123D">
          <w:pPr>
            <w:pStyle w:val="BodyText"/>
          </w:pPr>
          <w:hyperlink w:anchor="_bookmark14" w:history="1">
            <w:r w:rsidR="008832CA">
              <w:rPr>
                <w:color w:val="001246"/>
              </w:rPr>
              <w:t xml:space="preserve">Our </w:t>
            </w:r>
            <w:r w:rsidR="008832CA">
              <w:rPr>
                <w:color w:val="001246"/>
                <w:w w:val="95"/>
              </w:rPr>
              <w:t>collaborators</w:t>
            </w:r>
            <w:r w:rsidR="008832CA">
              <w:rPr>
                <w:color w:val="001246"/>
              </w:rPr>
              <w:tab/>
            </w:r>
            <w:r w:rsidR="00051A74">
              <w:rPr>
                <w:color w:val="001246"/>
              </w:rPr>
              <w:tab/>
            </w:r>
            <w:r w:rsidR="00051A74">
              <w:rPr>
                <w:color w:val="001246"/>
              </w:rPr>
              <w:tab/>
            </w:r>
            <w:r w:rsidR="007F51D0">
              <w:rPr>
                <w:rStyle w:val="Strong"/>
              </w:rPr>
              <w:t>30</w:t>
            </w:r>
          </w:hyperlink>
        </w:p>
        <w:p w14:paraId="71C449FF" w14:textId="72A5C4D1" w:rsidR="008832CA" w:rsidRDefault="003B63A3" w:rsidP="00B4123D">
          <w:pPr>
            <w:pStyle w:val="BodyText"/>
          </w:pPr>
          <w:hyperlink w:anchor="_bookmark15" w:history="1">
            <w:r w:rsidR="008832CA">
              <w:rPr>
                <w:color w:val="001246"/>
              </w:rPr>
              <w:t>About</w:t>
            </w:r>
            <w:r w:rsidR="008832CA">
              <w:rPr>
                <w:color w:val="001246"/>
                <w:spacing w:val="-3"/>
              </w:rPr>
              <w:t xml:space="preserve"> </w:t>
            </w:r>
            <w:r w:rsidR="008832CA">
              <w:rPr>
                <w:color w:val="001246"/>
              </w:rPr>
              <w:t>Social</w:t>
            </w:r>
            <w:r w:rsidR="008832CA">
              <w:rPr>
                <w:color w:val="001246"/>
                <w:spacing w:val="-3"/>
              </w:rPr>
              <w:t xml:space="preserve"> </w:t>
            </w:r>
            <w:r w:rsidR="008832CA">
              <w:rPr>
                <w:color w:val="001246"/>
                <w:w w:val="95"/>
              </w:rPr>
              <w:t>Traders</w:t>
            </w:r>
            <w:r w:rsidR="008832CA">
              <w:rPr>
                <w:color w:val="001246"/>
              </w:rPr>
              <w:tab/>
            </w:r>
            <w:r w:rsidR="00051A74">
              <w:rPr>
                <w:color w:val="001246"/>
              </w:rPr>
              <w:tab/>
            </w:r>
            <w:r w:rsidR="00051A74">
              <w:rPr>
                <w:color w:val="001246"/>
              </w:rPr>
              <w:tab/>
            </w:r>
            <w:r w:rsidR="008832CA" w:rsidRPr="00051A74">
              <w:rPr>
                <w:rStyle w:val="Strong"/>
              </w:rPr>
              <w:t>3</w:t>
            </w:r>
            <w:r w:rsidR="007F51D0">
              <w:rPr>
                <w:rStyle w:val="Strong"/>
              </w:rPr>
              <w:t>2</w:t>
            </w:r>
          </w:hyperlink>
        </w:p>
      </w:sdtContent>
    </w:sdt>
    <w:p w14:paraId="12579F25" w14:textId="77777777" w:rsidR="008832CA" w:rsidRDefault="008832CA" w:rsidP="00B4123D">
      <w:pPr>
        <w:pStyle w:val="BodyText"/>
      </w:pPr>
    </w:p>
    <w:p w14:paraId="46810A4F" w14:textId="77777777" w:rsidR="008832CA" w:rsidRDefault="008832CA" w:rsidP="00B4123D">
      <w:pPr>
        <w:pStyle w:val="BodyText"/>
      </w:pPr>
    </w:p>
    <w:p w14:paraId="5F75578F" w14:textId="77777777" w:rsidR="008832CA" w:rsidRDefault="008832CA" w:rsidP="00B4123D">
      <w:pPr>
        <w:pStyle w:val="BodyText"/>
      </w:pPr>
    </w:p>
    <w:p w14:paraId="33ACE124" w14:textId="77777777" w:rsidR="008832CA" w:rsidRDefault="008832CA" w:rsidP="00B4123D">
      <w:pPr>
        <w:pStyle w:val="BodyText"/>
      </w:pPr>
    </w:p>
    <w:p w14:paraId="0A45F3E7" w14:textId="77777777" w:rsidR="008832CA" w:rsidRDefault="008832CA" w:rsidP="00B4123D">
      <w:pPr>
        <w:pStyle w:val="BodyText"/>
      </w:pPr>
    </w:p>
    <w:p w14:paraId="51470052" w14:textId="77777777" w:rsidR="006C7323" w:rsidRDefault="006C7323" w:rsidP="00BF1410">
      <w:pPr>
        <w:pStyle w:val="Heading2"/>
      </w:pPr>
    </w:p>
    <w:p w14:paraId="6C5CBBEC" w14:textId="77777777" w:rsidR="006C7323" w:rsidRDefault="006C7323" w:rsidP="00BF1410">
      <w:pPr>
        <w:pStyle w:val="Heading2"/>
      </w:pPr>
    </w:p>
    <w:p w14:paraId="352FD5D2" w14:textId="77777777" w:rsidR="006C7323" w:rsidRDefault="006C7323" w:rsidP="00BF1410">
      <w:pPr>
        <w:pStyle w:val="Heading2"/>
      </w:pPr>
    </w:p>
    <w:p w14:paraId="7A43C922" w14:textId="77777777" w:rsidR="00051A74" w:rsidRDefault="00051A74" w:rsidP="00BF1410">
      <w:pPr>
        <w:pStyle w:val="Heading2"/>
      </w:pPr>
    </w:p>
    <w:p w14:paraId="1E592AFF" w14:textId="77777777" w:rsidR="00051A74" w:rsidRDefault="00051A74" w:rsidP="00BF1410">
      <w:pPr>
        <w:pStyle w:val="Heading2"/>
      </w:pPr>
    </w:p>
    <w:p w14:paraId="38AAA5E2" w14:textId="5DD34BCE" w:rsidR="008832CA" w:rsidRPr="00796C57" w:rsidRDefault="003B63A3" w:rsidP="00BF1410">
      <w:pPr>
        <w:pStyle w:val="Heading2"/>
      </w:pPr>
      <w:r w:rsidRPr="00796C57">
        <w:t>Acknowledgment of Country</w:t>
      </w:r>
    </w:p>
    <w:p w14:paraId="05AA9517" w14:textId="77777777" w:rsidR="008832CA" w:rsidRDefault="003B63A3" w:rsidP="00B4123D">
      <w:pPr>
        <w:pStyle w:val="BodyText"/>
      </w:pPr>
      <w:r>
        <w:t>We acknowledge the Traditional Custodians of Country throughout Australia and their connections</w:t>
      </w:r>
      <w:r>
        <w:rPr>
          <w:spacing w:val="-8"/>
        </w:rPr>
        <w:t xml:space="preserve"> </w:t>
      </w:r>
      <w:r>
        <w:t>to</w:t>
      </w:r>
      <w:r>
        <w:rPr>
          <w:spacing w:val="-8"/>
        </w:rPr>
        <w:t xml:space="preserve"> </w:t>
      </w:r>
      <w:r>
        <w:t>land,</w:t>
      </w:r>
      <w:r>
        <w:rPr>
          <w:spacing w:val="-8"/>
        </w:rPr>
        <w:t xml:space="preserve"> </w:t>
      </w:r>
      <w:r>
        <w:t>sea</w:t>
      </w:r>
      <w:r>
        <w:rPr>
          <w:spacing w:val="-7"/>
        </w:rPr>
        <w:t xml:space="preserve"> </w:t>
      </w:r>
      <w:r>
        <w:t>and</w:t>
      </w:r>
      <w:r>
        <w:rPr>
          <w:spacing w:val="-8"/>
        </w:rPr>
        <w:t xml:space="preserve"> </w:t>
      </w:r>
      <w:r>
        <w:t>community.</w:t>
      </w:r>
      <w:r>
        <w:rPr>
          <w:spacing w:val="-8"/>
        </w:rPr>
        <w:t xml:space="preserve"> </w:t>
      </w:r>
      <w:r>
        <w:t xml:space="preserve">We pay our respect to their Elders past, </w:t>
      </w:r>
      <w:r>
        <w:t>present and emerging. We extend that respect to all Aboriginal</w:t>
      </w:r>
      <w:r>
        <w:rPr>
          <w:spacing w:val="-11"/>
        </w:rPr>
        <w:t xml:space="preserve"> </w:t>
      </w:r>
      <w:r>
        <w:t>and</w:t>
      </w:r>
      <w:r>
        <w:rPr>
          <w:spacing w:val="-11"/>
        </w:rPr>
        <w:t xml:space="preserve"> </w:t>
      </w:r>
      <w:r>
        <w:t>Torres</w:t>
      </w:r>
      <w:r>
        <w:rPr>
          <w:spacing w:val="-10"/>
        </w:rPr>
        <w:t xml:space="preserve"> </w:t>
      </w:r>
      <w:r>
        <w:t>Strait</w:t>
      </w:r>
      <w:r>
        <w:rPr>
          <w:spacing w:val="-11"/>
        </w:rPr>
        <w:t xml:space="preserve"> </w:t>
      </w:r>
      <w:r>
        <w:t>Islander</w:t>
      </w:r>
      <w:r>
        <w:rPr>
          <w:spacing w:val="-10"/>
        </w:rPr>
        <w:t xml:space="preserve"> </w:t>
      </w:r>
      <w:r>
        <w:t>peoples.</w:t>
      </w:r>
    </w:p>
    <w:p w14:paraId="035E15EA" w14:textId="77777777" w:rsidR="008832CA" w:rsidRDefault="008832CA" w:rsidP="00BF1410">
      <w:pPr>
        <w:ind w:right="1134"/>
        <w:rPr>
          <w:rFonts w:ascii="Inter-MediumItalic"/>
          <w:sz w:val="16"/>
        </w:rPr>
        <w:sectPr w:rsidR="008832CA" w:rsidSect="00BF1410">
          <w:pgSz w:w="11910" w:h="16840"/>
          <w:pgMar w:top="851" w:right="1134" w:bottom="851" w:left="1134" w:header="720" w:footer="720" w:gutter="0"/>
          <w:cols w:space="720"/>
        </w:sectPr>
      </w:pPr>
    </w:p>
    <w:p w14:paraId="4B7B6ED9" w14:textId="470F3DE1" w:rsidR="008832CA" w:rsidRPr="005F4CF1" w:rsidRDefault="003B63A3" w:rsidP="00FE3708">
      <w:pPr>
        <w:pStyle w:val="Heading1"/>
      </w:pPr>
      <w:bookmarkStart w:id="0" w:name="_bookmark0"/>
      <w:bookmarkEnd w:id="0"/>
      <w:r w:rsidRPr="005F4CF1">
        <w:lastRenderedPageBreak/>
        <w:t xml:space="preserve">A </w:t>
      </w:r>
      <w:r w:rsidR="00051A74">
        <w:t>record-breaking year of growth</w:t>
      </w:r>
    </w:p>
    <w:p w14:paraId="5958678D" w14:textId="77777777" w:rsidR="008832CA" w:rsidRPr="005F4CF1" w:rsidRDefault="003B63A3" w:rsidP="00A435A4">
      <w:pPr>
        <w:pStyle w:val="Heading2"/>
      </w:pPr>
      <w:r w:rsidRPr="005F4CF1">
        <w:t>$1.1 billion spent with certified social enterprises</w:t>
      </w:r>
    </w:p>
    <w:p w14:paraId="2F897B91" w14:textId="77777777" w:rsidR="008832CA" w:rsidRPr="00796C57" w:rsidRDefault="003B63A3" w:rsidP="00B4123D">
      <w:pPr>
        <w:pStyle w:val="BodyText"/>
      </w:pPr>
      <w:r w:rsidRPr="00796C57">
        <w:t>Social</w:t>
      </w:r>
      <w:r w:rsidRPr="00796C57">
        <w:rPr>
          <w:spacing w:val="-10"/>
        </w:rPr>
        <w:t xml:space="preserve"> </w:t>
      </w:r>
      <w:r w:rsidRPr="00796C57">
        <w:t>Traders,</w:t>
      </w:r>
      <w:r w:rsidRPr="00796C57">
        <w:rPr>
          <w:spacing w:val="-10"/>
        </w:rPr>
        <w:t xml:space="preserve"> </w:t>
      </w:r>
      <w:r w:rsidRPr="00796C57">
        <w:t>Australia’s</w:t>
      </w:r>
      <w:r w:rsidRPr="00796C57">
        <w:rPr>
          <w:spacing w:val="-9"/>
        </w:rPr>
        <w:t xml:space="preserve"> </w:t>
      </w:r>
      <w:r w:rsidRPr="00796C57">
        <w:t>social</w:t>
      </w:r>
      <w:r w:rsidRPr="00796C57">
        <w:rPr>
          <w:spacing w:val="-9"/>
        </w:rPr>
        <w:t xml:space="preserve"> </w:t>
      </w:r>
      <w:r w:rsidRPr="00796C57">
        <w:t>enterprise</w:t>
      </w:r>
      <w:r w:rsidRPr="00796C57">
        <w:rPr>
          <w:spacing w:val="-9"/>
        </w:rPr>
        <w:t xml:space="preserve"> </w:t>
      </w:r>
      <w:r w:rsidRPr="00796C57">
        <w:t>industry</w:t>
      </w:r>
      <w:r w:rsidRPr="00796C57">
        <w:rPr>
          <w:spacing w:val="-10"/>
        </w:rPr>
        <w:t xml:space="preserve"> </w:t>
      </w:r>
      <w:r w:rsidRPr="00796C57">
        <w:t>body</w:t>
      </w:r>
      <w:r w:rsidRPr="00796C57">
        <w:rPr>
          <w:spacing w:val="-10"/>
        </w:rPr>
        <w:t xml:space="preserve"> </w:t>
      </w:r>
      <w:r w:rsidRPr="00796C57">
        <w:t>for</w:t>
      </w:r>
      <w:r w:rsidRPr="00796C57">
        <w:rPr>
          <w:spacing w:val="-10"/>
        </w:rPr>
        <w:t xml:space="preserve"> </w:t>
      </w:r>
      <w:r w:rsidRPr="00796C57">
        <w:t>16</w:t>
      </w:r>
      <w:r w:rsidRPr="00796C57">
        <w:rPr>
          <w:spacing w:val="-9"/>
        </w:rPr>
        <w:t xml:space="preserve"> </w:t>
      </w:r>
      <w:r w:rsidRPr="00796C57">
        <w:t>years,</w:t>
      </w:r>
      <w:r w:rsidRPr="00796C57">
        <w:rPr>
          <w:spacing w:val="-9"/>
        </w:rPr>
        <w:t xml:space="preserve"> </w:t>
      </w:r>
      <w:r w:rsidRPr="00796C57">
        <w:t>exists</w:t>
      </w:r>
      <w:r w:rsidRPr="00796C57">
        <w:rPr>
          <w:spacing w:val="-9"/>
        </w:rPr>
        <w:t xml:space="preserve"> </w:t>
      </w:r>
      <w:r w:rsidRPr="00796C57">
        <w:t>to</w:t>
      </w:r>
      <w:r w:rsidRPr="00796C57">
        <w:rPr>
          <w:spacing w:val="-10"/>
        </w:rPr>
        <w:t xml:space="preserve"> </w:t>
      </w:r>
      <w:r w:rsidRPr="00796C57">
        <w:t>create</w:t>
      </w:r>
      <w:r w:rsidRPr="00796C57">
        <w:rPr>
          <w:spacing w:val="-10"/>
        </w:rPr>
        <w:t xml:space="preserve"> </w:t>
      </w:r>
      <w:r w:rsidRPr="00796C57">
        <w:t>a</w:t>
      </w:r>
      <w:r w:rsidRPr="00796C57">
        <w:rPr>
          <w:spacing w:val="-10"/>
        </w:rPr>
        <w:t xml:space="preserve"> </w:t>
      </w:r>
      <w:r w:rsidRPr="00796C57">
        <w:t>thriving</w:t>
      </w:r>
      <w:r w:rsidRPr="00796C57">
        <w:rPr>
          <w:spacing w:val="-9"/>
        </w:rPr>
        <w:t xml:space="preserve"> </w:t>
      </w:r>
      <w:r w:rsidRPr="00796C57">
        <w:t>social enterprise</w:t>
      </w:r>
      <w:r w:rsidRPr="00796C57">
        <w:rPr>
          <w:spacing w:val="-10"/>
        </w:rPr>
        <w:t xml:space="preserve"> </w:t>
      </w:r>
      <w:r w:rsidRPr="00796C57">
        <w:t>sector.</w:t>
      </w:r>
      <w:r w:rsidRPr="00796C57">
        <w:rPr>
          <w:spacing w:val="-11"/>
        </w:rPr>
        <w:t xml:space="preserve"> </w:t>
      </w:r>
      <w:r w:rsidRPr="00796C57">
        <w:t>We</w:t>
      </w:r>
      <w:r w:rsidRPr="00796C57">
        <w:rPr>
          <w:spacing w:val="-10"/>
        </w:rPr>
        <w:t xml:space="preserve"> </w:t>
      </w:r>
      <w:r w:rsidRPr="00796C57">
        <w:t>collaborate</w:t>
      </w:r>
      <w:r w:rsidRPr="00796C57">
        <w:rPr>
          <w:spacing w:val="-10"/>
        </w:rPr>
        <w:t xml:space="preserve"> </w:t>
      </w:r>
      <w:r w:rsidRPr="00796C57">
        <w:t>with</w:t>
      </w:r>
      <w:r w:rsidRPr="00796C57">
        <w:rPr>
          <w:spacing w:val="-11"/>
        </w:rPr>
        <w:t xml:space="preserve"> </w:t>
      </w:r>
      <w:r w:rsidRPr="00796C57">
        <w:t>business,</w:t>
      </w:r>
      <w:r w:rsidRPr="00796C57">
        <w:rPr>
          <w:spacing w:val="-10"/>
        </w:rPr>
        <w:t xml:space="preserve"> </w:t>
      </w:r>
      <w:r w:rsidRPr="00796C57">
        <w:t>government,</w:t>
      </w:r>
      <w:r w:rsidRPr="00796C57">
        <w:rPr>
          <w:spacing w:val="-11"/>
        </w:rPr>
        <w:t xml:space="preserve"> </w:t>
      </w:r>
      <w:r w:rsidRPr="00796C57">
        <w:t>philanthropy,</w:t>
      </w:r>
      <w:r w:rsidRPr="00796C57">
        <w:rPr>
          <w:spacing w:val="-11"/>
        </w:rPr>
        <w:t xml:space="preserve"> </w:t>
      </w:r>
      <w:r w:rsidRPr="00796C57">
        <w:t>academics,</w:t>
      </w:r>
      <w:r w:rsidRPr="00796C57">
        <w:rPr>
          <w:spacing w:val="-11"/>
        </w:rPr>
        <w:t xml:space="preserve"> </w:t>
      </w:r>
      <w:r w:rsidRPr="00796C57">
        <w:t>social</w:t>
      </w:r>
      <w:r w:rsidRPr="00796C57">
        <w:rPr>
          <w:spacing w:val="-10"/>
        </w:rPr>
        <w:t xml:space="preserve"> </w:t>
      </w:r>
      <w:r w:rsidRPr="00796C57">
        <w:t>enterprises, intermediaries and peaks.</w:t>
      </w:r>
    </w:p>
    <w:p w14:paraId="2FF0360F" w14:textId="708868F9" w:rsidR="008832CA" w:rsidRPr="00796C57" w:rsidRDefault="003B63A3" w:rsidP="00B4123D">
      <w:pPr>
        <w:pStyle w:val="BodyText"/>
      </w:pPr>
      <w:r w:rsidRPr="00796C57">
        <w:t>Our</w:t>
      </w:r>
      <w:r w:rsidRPr="00796C57">
        <w:rPr>
          <w:spacing w:val="-15"/>
        </w:rPr>
        <w:t xml:space="preserve"> </w:t>
      </w:r>
      <w:r w:rsidRPr="00796C57">
        <w:t>focus</w:t>
      </w:r>
      <w:r w:rsidRPr="00796C57">
        <w:rPr>
          <w:spacing w:val="-14"/>
        </w:rPr>
        <w:t xml:space="preserve"> </w:t>
      </w:r>
      <w:r w:rsidRPr="00796C57">
        <w:t>is</w:t>
      </w:r>
      <w:r w:rsidRPr="00796C57">
        <w:rPr>
          <w:spacing w:val="-14"/>
        </w:rPr>
        <w:t xml:space="preserve"> </w:t>
      </w:r>
      <w:r w:rsidRPr="00796C57">
        <w:t>generating</w:t>
      </w:r>
      <w:r w:rsidRPr="00796C57">
        <w:rPr>
          <w:spacing w:val="-14"/>
        </w:rPr>
        <w:t xml:space="preserve"> </w:t>
      </w:r>
      <w:r w:rsidRPr="00796C57">
        <w:t>trade</w:t>
      </w:r>
      <w:r w:rsidRPr="00796C57">
        <w:rPr>
          <w:spacing w:val="-14"/>
        </w:rPr>
        <w:t xml:space="preserve"> </w:t>
      </w:r>
      <w:r w:rsidRPr="00796C57">
        <w:t>revenue</w:t>
      </w:r>
      <w:r w:rsidRPr="00796C57">
        <w:rPr>
          <w:spacing w:val="-14"/>
        </w:rPr>
        <w:t xml:space="preserve"> </w:t>
      </w:r>
      <w:r w:rsidRPr="00796C57">
        <w:t>for</w:t>
      </w:r>
      <w:r w:rsidRPr="00796C57">
        <w:rPr>
          <w:spacing w:val="-14"/>
        </w:rPr>
        <w:t xml:space="preserve"> </w:t>
      </w:r>
      <w:r w:rsidRPr="00796C57">
        <w:t>social</w:t>
      </w:r>
      <w:r w:rsidRPr="00796C57">
        <w:rPr>
          <w:spacing w:val="-14"/>
        </w:rPr>
        <w:t xml:space="preserve"> </w:t>
      </w:r>
      <w:r w:rsidRPr="00796C57">
        <w:t>enterprises</w:t>
      </w:r>
      <w:r w:rsidRPr="00796C57">
        <w:rPr>
          <w:spacing w:val="-14"/>
        </w:rPr>
        <w:t xml:space="preserve"> </w:t>
      </w:r>
      <w:r w:rsidRPr="00796C57">
        <w:t>as</w:t>
      </w:r>
      <w:r w:rsidRPr="00796C57">
        <w:rPr>
          <w:spacing w:val="-14"/>
        </w:rPr>
        <w:t xml:space="preserve"> </w:t>
      </w:r>
      <w:r w:rsidRPr="00796C57">
        <w:t>one</w:t>
      </w:r>
      <w:r w:rsidRPr="00796C57">
        <w:rPr>
          <w:spacing w:val="-14"/>
        </w:rPr>
        <w:t xml:space="preserve"> </w:t>
      </w:r>
      <w:r w:rsidRPr="00796C57">
        <w:t>of</w:t>
      </w:r>
      <w:r w:rsidRPr="00796C57">
        <w:rPr>
          <w:spacing w:val="-14"/>
        </w:rPr>
        <w:t xml:space="preserve"> </w:t>
      </w:r>
      <w:r w:rsidRPr="00796C57">
        <w:t>the</w:t>
      </w:r>
      <w:r w:rsidRPr="00796C57">
        <w:rPr>
          <w:spacing w:val="-14"/>
        </w:rPr>
        <w:t xml:space="preserve"> </w:t>
      </w:r>
      <w:r w:rsidRPr="00796C57">
        <w:t>best</w:t>
      </w:r>
      <w:r w:rsidRPr="00796C57">
        <w:rPr>
          <w:spacing w:val="-14"/>
        </w:rPr>
        <w:t xml:space="preserve"> </w:t>
      </w:r>
      <w:r w:rsidRPr="00796C57">
        <w:t>ways</w:t>
      </w:r>
      <w:r w:rsidRPr="00796C57">
        <w:rPr>
          <w:spacing w:val="-14"/>
        </w:rPr>
        <w:t xml:space="preserve"> </w:t>
      </w:r>
      <w:r w:rsidRPr="00796C57">
        <w:t>to</w:t>
      </w:r>
      <w:r w:rsidRPr="00796C57">
        <w:rPr>
          <w:spacing w:val="-14"/>
        </w:rPr>
        <w:t xml:space="preserve"> </w:t>
      </w:r>
      <w:r w:rsidRPr="00796C57">
        <w:t>help</w:t>
      </w:r>
      <w:r w:rsidRPr="00796C57">
        <w:rPr>
          <w:spacing w:val="-15"/>
        </w:rPr>
        <w:t xml:space="preserve"> </w:t>
      </w:r>
      <w:r w:rsidRPr="00796C57">
        <w:t>them</w:t>
      </w:r>
      <w:r w:rsidRPr="00796C57">
        <w:rPr>
          <w:spacing w:val="-14"/>
        </w:rPr>
        <w:t xml:space="preserve"> </w:t>
      </w:r>
      <w:r w:rsidRPr="00796C57">
        <w:t>be sustainable and impactful.</w:t>
      </w:r>
      <w:r w:rsidR="00051A74">
        <w:t xml:space="preserve"> </w:t>
      </w:r>
      <w:r w:rsidRPr="00796C57">
        <w:t>We</w:t>
      </w:r>
      <w:r w:rsidRPr="00796C57">
        <w:rPr>
          <w:spacing w:val="-7"/>
        </w:rPr>
        <w:t xml:space="preserve"> </w:t>
      </w:r>
      <w:r w:rsidRPr="00796C57">
        <w:t>have</w:t>
      </w:r>
      <w:r w:rsidRPr="00796C57">
        <w:rPr>
          <w:spacing w:val="-7"/>
        </w:rPr>
        <w:t xml:space="preserve"> </w:t>
      </w:r>
      <w:r w:rsidRPr="00796C57">
        <w:t>hit</w:t>
      </w:r>
      <w:r w:rsidRPr="00796C57">
        <w:rPr>
          <w:spacing w:val="-8"/>
        </w:rPr>
        <w:t xml:space="preserve"> </w:t>
      </w:r>
      <w:r w:rsidRPr="00796C57">
        <w:t>a</w:t>
      </w:r>
      <w:r w:rsidRPr="00796C57">
        <w:rPr>
          <w:spacing w:val="-8"/>
        </w:rPr>
        <w:t xml:space="preserve"> </w:t>
      </w:r>
      <w:r w:rsidRPr="00796C57">
        <w:t>milestone</w:t>
      </w:r>
      <w:r w:rsidRPr="00796C57">
        <w:rPr>
          <w:spacing w:val="-7"/>
        </w:rPr>
        <w:t xml:space="preserve"> </w:t>
      </w:r>
      <w:r w:rsidRPr="00796C57">
        <w:t>cumulative</w:t>
      </w:r>
      <w:r w:rsidRPr="00796C57">
        <w:rPr>
          <w:spacing w:val="-7"/>
        </w:rPr>
        <w:t xml:space="preserve"> </w:t>
      </w:r>
      <w:r w:rsidRPr="00796C57">
        <w:t>total</w:t>
      </w:r>
      <w:r w:rsidRPr="00796C57">
        <w:rPr>
          <w:spacing w:val="-8"/>
        </w:rPr>
        <w:t xml:space="preserve"> </w:t>
      </w:r>
      <w:r w:rsidRPr="00796C57">
        <w:t>of</w:t>
      </w:r>
      <w:r w:rsidRPr="00796C57">
        <w:rPr>
          <w:spacing w:val="-8"/>
        </w:rPr>
        <w:t xml:space="preserve"> </w:t>
      </w:r>
      <w:r w:rsidRPr="00796C57">
        <w:t>$1.1</w:t>
      </w:r>
      <w:r w:rsidRPr="00796C57">
        <w:rPr>
          <w:spacing w:val="-7"/>
        </w:rPr>
        <w:t xml:space="preserve"> </w:t>
      </w:r>
      <w:r w:rsidRPr="00796C57">
        <w:t>billion</w:t>
      </w:r>
      <w:r w:rsidRPr="00796C57">
        <w:rPr>
          <w:spacing w:val="-8"/>
        </w:rPr>
        <w:t xml:space="preserve"> </w:t>
      </w:r>
      <w:r w:rsidRPr="00796C57">
        <w:t>spent</w:t>
      </w:r>
      <w:r w:rsidRPr="00796C57">
        <w:rPr>
          <w:spacing w:val="-7"/>
        </w:rPr>
        <w:t xml:space="preserve"> </w:t>
      </w:r>
      <w:r w:rsidRPr="00796C57">
        <w:t>with</w:t>
      </w:r>
      <w:r w:rsidRPr="00796C57">
        <w:rPr>
          <w:spacing w:val="-8"/>
        </w:rPr>
        <w:t xml:space="preserve"> </w:t>
      </w:r>
      <w:r w:rsidRPr="00796C57">
        <w:t>certified</w:t>
      </w:r>
      <w:r w:rsidRPr="00796C57">
        <w:rPr>
          <w:spacing w:val="-8"/>
        </w:rPr>
        <w:t xml:space="preserve"> </w:t>
      </w:r>
      <w:r w:rsidRPr="00796C57">
        <w:t>social</w:t>
      </w:r>
      <w:r w:rsidRPr="00796C57">
        <w:rPr>
          <w:spacing w:val="-7"/>
        </w:rPr>
        <w:t xml:space="preserve"> </w:t>
      </w:r>
      <w:r w:rsidRPr="00796C57">
        <w:t>enterprises</w:t>
      </w:r>
      <w:r w:rsidRPr="00796C57">
        <w:rPr>
          <w:spacing w:val="-7"/>
        </w:rPr>
        <w:t xml:space="preserve"> </w:t>
      </w:r>
      <w:r w:rsidRPr="00796C57">
        <w:t>over</w:t>
      </w:r>
      <w:r w:rsidRPr="00796C57">
        <w:rPr>
          <w:spacing w:val="-8"/>
        </w:rPr>
        <w:t xml:space="preserve"> </w:t>
      </w:r>
      <w:r w:rsidRPr="00796C57">
        <w:t>the</w:t>
      </w:r>
      <w:r w:rsidRPr="00796C57">
        <w:rPr>
          <w:spacing w:val="-8"/>
        </w:rPr>
        <w:t xml:space="preserve"> </w:t>
      </w:r>
      <w:r w:rsidRPr="00796C57">
        <w:t>last seven years!</w:t>
      </w:r>
    </w:p>
    <w:p w14:paraId="2D56A41C" w14:textId="77777777" w:rsidR="008832CA" w:rsidRPr="00796C57" w:rsidRDefault="003B63A3" w:rsidP="00B4123D">
      <w:pPr>
        <w:pStyle w:val="BodyText"/>
      </w:pPr>
      <w:r w:rsidRPr="00796C57">
        <w:t>The</w:t>
      </w:r>
      <w:r w:rsidRPr="00796C57">
        <w:rPr>
          <w:spacing w:val="-7"/>
        </w:rPr>
        <w:t xml:space="preserve"> </w:t>
      </w:r>
      <w:r w:rsidRPr="00796C57">
        <w:t>social</w:t>
      </w:r>
      <w:r w:rsidRPr="00796C57">
        <w:rPr>
          <w:spacing w:val="-6"/>
        </w:rPr>
        <w:t xml:space="preserve"> </w:t>
      </w:r>
      <w:r w:rsidRPr="00796C57">
        <w:t>procurement</w:t>
      </w:r>
      <w:r w:rsidRPr="00796C57">
        <w:rPr>
          <w:spacing w:val="-7"/>
        </w:rPr>
        <w:t xml:space="preserve"> </w:t>
      </w:r>
      <w:r w:rsidRPr="00796C57">
        <w:t>marketplace</w:t>
      </w:r>
      <w:r w:rsidRPr="00796C57">
        <w:rPr>
          <w:spacing w:val="-6"/>
        </w:rPr>
        <w:t xml:space="preserve"> </w:t>
      </w:r>
      <w:r w:rsidRPr="00796C57">
        <w:t>has</w:t>
      </w:r>
      <w:r w:rsidRPr="00796C57">
        <w:rPr>
          <w:spacing w:val="-7"/>
        </w:rPr>
        <w:t xml:space="preserve"> </w:t>
      </w:r>
      <w:r w:rsidRPr="00796C57">
        <w:t>grown</w:t>
      </w:r>
      <w:r w:rsidRPr="00796C57">
        <w:rPr>
          <w:spacing w:val="-7"/>
        </w:rPr>
        <w:t xml:space="preserve"> </w:t>
      </w:r>
      <w:r w:rsidRPr="00796C57">
        <w:t>every</w:t>
      </w:r>
      <w:r w:rsidRPr="00796C57">
        <w:rPr>
          <w:spacing w:val="-7"/>
        </w:rPr>
        <w:t xml:space="preserve"> </w:t>
      </w:r>
      <w:r w:rsidRPr="00796C57">
        <w:t>year</w:t>
      </w:r>
      <w:r w:rsidRPr="00796C57">
        <w:rPr>
          <w:spacing w:val="-6"/>
        </w:rPr>
        <w:t xml:space="preserve"> </w:t>
      </w:r>
      <w:r w:rsidRPr="00796C57">
        <w:t>since</w:t>
      </w:r>
      <w:r w:rsidRPr="00796C57">
        <w:rPr>
          <w:spacing w:val="-6"/>
        </w:rPr>
        <w:t xml:space="preserve"> </w:t>
      </w:r>
      <w:r w:rsidRPr="00796C57">
        <w:t>FY18.</w:t>
      </w:r>
      <w:r w:rsidRPr="00796C57">
        <w:rPr>
          <w:spacing w:val="-7"/>
        </w:rPr>
        <w:t xml:space="preserve"> </w:t>
      </w:r>
      <w:r w:rsidRPr="00796C57">
        <w:t>Last</w:t>
      </w:r>
      <w:r w:rsidRPr="00796C57">
        <w:rPr>
          <w:spacing w:val="-7"/>
        </w:rPr>
        <w:t xml:space="preserve"> </w:t>
      </w:r>
      <w:r w:rsidRPr="00796C57">
        <w:t>year</w:t>
      </w:r>
      <w:r w:rsidRPr="00796C57">
        <w:rPr>
          <w:spacing w:val="-7"/>
        </w:rPr>
        <w:t xml:space="preserve"> </w:t>
      </w:r>
      <w:r w:rsidRPr="00796C57">
        <w:t>the</w:t>
      </w:r>
      <w:r w:rsidRPr="00796C57">
        <w:rPr>
          <w:spacing w:val="-7"/>
        </w:rPr>
        <w:t xml:space="preserve"> </w:t>
      </w:r>
      <w:r w:rsidRPr="00796C57">
        <w:t>number</w:t>
      </w:r>
      <w:r w:rsidRPr="00796C57">
        <w:rPr>
          <w:spacing w:val="-6"/>
        </w:rPr>
        <w:t xml:space="preserve"> </w:t>
      </w:r>
      <w:r w:rsidRPr="00796C57">
        <w:t>of</w:t>
      </w:r>
      <w:r w:rsidRPr="00796C57">
        <w:rPr>
          <w:spacing w:val="-7"/>
        </w:rPr>
        <w:t xml:space="preserve"> </w:t>
      </w:r>
      <w:r w:rsidRPr="00796C57">
        <w:t>business members</w:t>
      </w:r>
      <w:r w:rsidRPr="00796C57">
        <w:rPr>
          <w:spacing w:val="-4"/>
        </w:rPr>
        <w:t xml:space="preserve"> </w:t>
      </w:r>
      <w:r w:rsidRPr="00796C57">
        <w:t>grew</w:t>
      </w:r>
      <w:r w:rsidRPr="00796C57">
        <w:rPr>
          <w:spacing w:val="-3"/>
        </w:rPr>
        <w:t xml:space="preserve"> </w:t>
      </w:r>
      <w:r w:rsidRPr="00796C57">
        <w:t>by</w:t>
      </w:r>
      <w:r w:rsidRPr="00796C57">
        <w:rPr>
          <w:spacing w:val="-4"/>
        </w:rPr>
        <w:t xml:space="preserve"> </w:t>
      </w:r>
      <w:r w:rsidRPr="00796C57">
        <w:t>11%,</w:t>
      </w:r>
      <w:r w:rsidRPr="00796C57">
        <w:rPr>
          <w:spacing w:val="-3"/>
        </w:rPr>
        <w:t xml:space="preserve"> </w:t>
      </w:r>
      <w:r w:rsidRPr="00796C57">
        <w:t>and</w:t>
      </w:r>
      <w:r w:rsidRPr="00796C57">
        <w:rPr>
          <w:spacing w:val="-4"/>
        </w:rPr>
        <w:t xml:space="preserve"> </w:t>
      </w:r>
      <w:r w:rsidRPr="00796C57">
        <w:t>the</w:t>
      </w:r>
      <w:r w:rsidRPr="00796C57">
        <w:rPr>
          <w:spacing w:val="-4"/>
        </w:rPr>
        <w:t xml:space="preserve"> </w:t>
      </w:r>
      <w:r w:rsidRPr="00796C57">
        <w:t>number</w:t>
      </w:r>
      <w:r w:rsidRPr="00796C57">
        <w:rPr>
          <w:spacing w:val="-4"/>
        </w:rPr>
        <w:t xml:space="preserve"> </w:t>
      </w:r>
      <w:r w:rsidRPr="00796C57">
        <w:t>of</w:t>
      </w:r>
      <w:r w:rsidRPr="00796C57">
        <w:rPr>
          <w:spacing w:val="-4"/>
        </w:rPr>
        <w:t xml:space="preserve"> </w:t>
      </w:r>
      <w:r w:rsidRPr="00796C57">
        <w:t>certified</w:t>
      </w:r>
      <w:r w:rsidRPr="00796C57">
        <w:rPr>
          <w:spacing w:val="-4"/>
        </w:rPr>
        <w:t xml:space="preserve"> </w:t>
      </w:r>
      <w:r w:rsidRPr="00796C57">
        <w:t>social</w:t>
      </w:r>
      <w:r w:rsidRPr="00796C57">
        <w:rPr>
          <w:spacing w:val="-3"/>
        </w:rPr>
        <w:t xml:space="preserve"> </w:t>
      </w:r>
      <w:r w:rsidRPr="00796C57">
        <w:t>enterprises</w:t>
      </w:r>
      <w:r w:rsidRPr="00796C57">
        <w:rPr>
          <w:spacing w:val="-3"/>
        </w:rPr>
        <w:t xml:space="preserve"> </w:t>
      </w:r>
      <w:r w:rsidRPr="00796C57">
        <w:t>grew</w:t>
      </w:r>
      <w:r w:rsidRPr="00796C57">
        <w:rPr>
          <w:spacing w:val="-3"/>
        </w:rPr>
        <w:t xml:space="preserve"> </w:t>
      </w:r>
      <w:r w:rsidRPr="00796C57">
        <w:t>by</w:t>
      </w:r>
      <w:r w:rsidRPr="00796C57">
        <w:rPr>
          <w:spacing w:val="-4"/>
        </w:rPr>
        <w:t xml:space="preserve"> </w:t>
      </w:r>
      <w:r w:rsidRPr="00796C57">
        <w:t>21%.</w:t>
      </w:r>
    </w:p>
    <w:p w14:paraId="6FE284A9" w14:textId="77777777" w:rsidR="008832CA" w:rsidRPr="00796C57" w:rsidRDefault="003B63A3" w:rsidP="00B4123D">
      <w:pPr>
        <w:pStyle w:val="BodyText"/>
      </w:pPr>
      <w:r w:rsidRPr="00796C57">
        <w:t>Importantly,</w:t>
      </w:r>
      <w:r w:rsidRPr="00796C57">
        <w:rPr>
          <w:spacing w:val="-6"/>
        </w:rPr>
        <w:t xml:space="preserve"> </w:t>
      </w:r>
      <w:r w:rsidRPr="00796C57">
        <w:t>62%</w:t>
      </w:r>
      <w:r w:rsidRPr="00796C57">
        <w:rPr>
          <w:spacing w:val="-5"/>
        </w:rPr>
        <w:t xml:space="preserve"> </w:t>
      </w:r>
      <w:r w:rsidRPr="00796C57">
        <w:t>of</w:t>
      </w:r>
      <w:r w:rsidRPr="00796C57">
        <w:rPr>
          <w:spacing w:val="-6"/>
        </w:rPr>
        <w:t xml:space="preserve"> </w:t>
      </w:r>
      <w:r w:rsidRPr="00796C57">
        <w:t>business</w:t>
      </w:r>
      <w:r w:rsidRPr="00796C57">
        <w:rPr>
          <w:spacing w:val="-6"/>
        </w:rPr>
        <w:t xml:space="preserve"> </w:t>
      </w:r>
      <w:r w:rsidRPr="00796C57">
        <w:t>members</w:t>
      </w:r>
      <w:r w:rsidRPr="00796C57">
        <w:rPr>
          <w:spacing w:val="-5"/>
        </w:rPr>
        <w:t xml:space="preserve"> </w:t>
      </w:r>
      <w:r w:rsidRPr="00796C57">
        <w:t>increased</w:t>
      </w:r>
      <w:r w:rsidRPr="00796C57">
        <w:rPr>
          <w:spacing w:val="-5"/>
        </w:rPr>
        <w:t xml:space="preserve"> </w:t>
      </w:r>
      <w:r w:rsidRPr="00796C57">
        <w:t>spending</w:t>
      </w:r>
      <w:r w:rsidRPr="00796C57">
        <w:rPr>
          <w:spacing w:val="-5"/>
        </w:rPr>
        <w:t xml:space="preserve"> </w:t>
      </w:r>
      <w:r w:rsidRPr="00796C57">
        <w:t>with</w:t>
      </w:r>
      <w:r w:rsidRPr="00796C57">
        <w:rPr>
          <w:spacing w:val="-6"/>
        </w:rPr>
        <w:t xml:space="preserve"> </w:t>
      </w:r>
      <w:r w:rsidRPr="00796C57">
        <w:t>social</w:t>
      </w:r>
      <w:r w:rsidRPr="00796C57">
        <w:rPr>
          <w:spacing w:val="-5"/>
        </w:rPr>
        <w:t xml:space="preserve"> </w:t>
      </w:r>
      <w:r w:rsidRPr="00796C57">
        <w:t>enterprises,</w:t>
      </w:r>
      <w:r w:rsidRPr="00796C57">
        <w:rPr>
          <w:spacing w:val="-5"/>
        </w:rPr>
        <w:t xml:space="preserve"> </w:t>
      </w:r>
      <w:r w:rsidRPr="00796C57">
        <w:t>reaching</w:t>
      </w:r>
      <w:r w:rsidRPr="00796C57">
        <w:rPr>
          <w:spacing w:val="-5"/>
        </w:rPr>
        <w:t xml:space="preserve"> </w:t>
      </w:r>
      <w:r w:rsidRPr="00796C57">
        <w:t>a</w:t>
      </w:r>
      <w:r w:rsidRPr="00796C57">
        <w:rPr>
          <w:spacing w:val="-6"/>
        </w:rPr>
        <w:t xml:space="preserve"> </w:t>
      </w:r>
      <w:r w:rsidRPr="00796C57">
        <w:t>new</w:t>
      </w:r>
      <w:r w:rsidRPr="00796C57">
        <w:rPr>
          <w:spacing w:val="-5"/>
        </w:rPr>
        <w:t xml:space="preserve"> </w:t>
      </w:r>
      <w:r w:rsidRPr="00796C57">
        <w:t>spend record</w:t>
      </w:r>
      <w:r w:rsidRPr="00796C57">
        <w:rPr>
          <w:spacing w:val="-9"/>
        </w:rPr>
        <w:t xml:space="preserve"> </w:t>
      </w:r>
      <w:r w:rsidRPr="00796C57">
        <w:t>of</w:t>
      </w:r>
      <w:r w:rsidRPr="00796C57">
        <w:rPr>
          <w:spacing w:val="-9"/>
        </w:rPr>
        <w:t xml:space="preserve"> </w:t>
      </w:r>
      <w:r w:rsidRPr="00796C57">
        <w:t>$257</w:t>
      </w:r>
      <w:r w:rsidRPr="00796C57">
        <w:rPr>
          <w:spacing w:val="-9"/>
        </w:rPr>
        <w:t xml:space="preserve"> </w:t>
      </w:r>
      <w:r w:rsidRPr="00796C57">
        <w:t>million.</w:t>
      </w:r>
      <w:r w:rsidRPr="00796C57">
        <w:rPr>
          <w:spacing w:val="-9"/>
        </w:rPr>
        <w:t xml:space="preserve"> </w:t>
      </w:r>
      <w:r w:rsidRPr="00796C57">
        <w:t>That</w:t>
      </w:r>
      <w:r w:rsidRPr="00796C57">
        <w:rPr>
          <w:spacing w:val="-9"/>
        </w:rPr>
        <w:t xml:space="preserve"> </w:t>
      </w:r>
      <w:r w:rsidRPr="00796C57">
        <w:t>helped</w:t>
      </w:r>
      <w:r w:rsidRPr="00796C57">
        <w:rPr>
          <w:spacing w:val="-9"/>
        </w:rPr>
        <w:t xml:space="preserve"> </w:t>
      </w:r>
      <w:r w:rsidRPr="00796C57">
        <w:t>80%</w:t>
      </w:r>
      <w:r w:rsidRPr="00796C57">
        <w:rPr>
          <w:spacing w:val="-8"/>
        </w:rPr>
        <w:t xml:space="preserve"> </w:t>
      </w:r>
      <w:r w:rsidRPr="00796C57">
        <w:t>of</w:t>
      </w:r>
      <w:r w:rsidRPr="00796C57">
        <w:rPr>
          <w:spacing w:val="-9"/>
        </w:rPr>
        <w:t xml:space="preserve"> </w:t>
      </w:r>
      <w:r w:rsidRPr="00796C57">
        <w:t>certified</w:t>
      </w:r>
      <w:r w:rsidRPr="00796C57">
        <w:rPr>
          <w:spacing w:val="-9"/>
        </w:rPr>
        <w:t xml:space="preserve"> </w:t>
      </w:r>
      <w:r w:rsidRPr="00796C57">
        <w:t>social</w:t>
      </w:r>
      <w:r w:rsidRPr="00796C57">
        <w:rPr>
          <w:spacing w:val="-8"/>
        </w:rPr>
        <w:t xml:space="preserve"> </w:t>
      </w:r>
      <w:r w:rsidRPr="00796C57">
        <w:t>enterprises</w:t>
      </w:r>
      <w:r w:rsidRPr="00796C57">
        <w:rPr>
          <w:spacing w:val="-8"/>
        </w:rPr>
        <w:t xml:space="preserve"> </w:t>
      </w:r>
      <w:r w:rsidRPr="00796C57">
        <w:t>to</w:t>
      </w:r>
      <w:r w:rsidRPr="00796C57">
        <w:rPr>
          <w:spacing w:val="-9"/>
        </w:rPr>
        <w:t xml:space="preserve"> </w:t>
      </w:r>
      <w:r w:rsidRPr="00796C57">
        <w:t>increase</w:t>
      </w:r>
      <w:r w:rsidRPr="00796C57">
        <w:rPr>
          <w:spacing w:val="-9"/>
        </w:rPr>
        <w:t xml:space="preserve"> </w:t>
      </w:r>
      <w:r w:rsidRPr="00796C57">
        <w:t>their</w:t>
      </w:r>
      <w:r w:rsidRPr="00796C57">
        <w:rPr>
          <w:spacing w:val="-9"/>
        </w:rPr>
        <w:t xml:space="preserve"> </w:t>
      </w:r>
      <w:r w:rsidRPr="00796C57">
        <w:t>trading</w:t>
      </w:r>
      <w:r w:rsidRPr="00796C57">
        <w:rPr>
          <w:spacing w:val="-8"/>
        </w:rPr>
        <w:t xml:space="preserve"> </w:t>
      </w:r>
      <w:r w:rsidRPr="00796C57">
        <w:t>revenue.</w:t>
      </w:r>
    </w:p>
    <w:p w14:paraId="600833F7" w14:textId="77777777" w:rsidR="008832CA" w:rsidRPr="00796C57" w:rsidRDefault="003B63A3" w:rsidP="00B4123D">
      <w:pPr>
        <w:pStyle w:val="BodyText"/>
      </w:pPr>
      <w:r w:rsidRPr="00796C57">
        <w:t>The</w:t>
      </w:r>
      <w:r w:rsidRPr="00796C57">
        <w:rPr>
          <w:spacing w:val="-7"/>
        </w:rPr>
        <w:t xml:space="preserve"> </w:t>
      </w:r>
      <w:r w:rsidRPr="00796C57">
        <w:t>seven-year</w:t>
      </w:r>
      <w:r w:rsidRPr="00796C57">
        <w:rPr>
          <w:spacing w:val="-6"/>
        </w:rPr>
        <w:t xml:space="preserve"> </w:t>
      </w:r>
      <w:r w:rsidRPr="00796C57">
        <w:t>cumulative</w:t>
      </w:r>
      <w:r w:rsidRPr="00796C57">
        <w:rPr>
          <w:spacing w:val="-6"/>
        </w:rPr>
        <w:t xml:space="preserve"> </w:t>
      </w:r>
      <w:r w:rsidRPr="00796C57">
        <w:t>spend</w:t>
      </w:r>
      <w:r w:rsidRPr="00796C57">
        <w:rPr>
          <w:spacing w:val="-7"/>
        </w:rPr>
        <w:t xml:space="preserve"> </w:t>
      </w:r>
      <w:r w:rsidRPr="00796C57">
        <w:t>with</w:t>
      </w:r>
      <w:r w:rsidRPr="00796C57">
        <w:rPr>
          <w:spacing w:val="-7"/>
        </w:rPr>
        <w:t xml:space="preserve"> </w:t>
      </w:r>
      <w:r w:rsidRPr="00796C57">
        <w:t>certified</w:t>
      </w:r>
      <w:r w:rsidRPr="00796C57">
        <w:rPr>
          <w:spacing w:val="-7"/>
        </w:rPr>
        <w:t xml:space="preserve"> </w:t>
      </w:r>
      <w:r w:rsidRPr="00796C57">
        <w:t>social</w:t>
      </w:r>
      <w:r w:rsidRPr="00796C57">
        <w:rPr>
          <w:spacing w:val="-6"/>
        </w:rPr>
        <w:t xml:space="preserve"> </w:t>
      </w:r>
      <w:r w:rsidRPr="00796C57">
        <w:t>enterprises</w:t>
      </w:r>
      <w:r w:rsidRPr="00796C57">
        <w:rPr>
          <w:spacing w:val="-6"/>
        </w:rPr>
        <w:t xml:space="preserve"> </w:t>
      </w:r>
      <w:r w:rsidRPr="00796C57">
        <w:t>has</w:t>
      </w:r>
      <w:r w:rsidRPr="00796C57">
        <w:rPr>
          <w:spacing w:val="-6"/>
        </w:rPr>
        <w:t xml:space="preserve"> </w:t>
      </w:r>
      <w:r w:rsidRPr="00796C57">
        <w:t>supported:</w:t>
      </w:r>
    </w:p>
    <w:p w14:paraId="35BE6C37" w14:textId="77777777" w:rsidR="008832CA" w:rsidRPr="005F4CF1" w:rsidRDefault="003B63A3" w:rsidP="00B4123D">
      <w:pPr>
        <w:pStyle w:val="ListParagraph"/>
      </w:pPr>
      <w:r w:rsidRPr="005F4CF1">
        <w:t>10k jobs and over 918k training hours for people otherwise shut out of work.</w:t>
      </w:r>
    </w:p>
    <w:p w14:paraId="654A3985" w14:textId="77777777" w:rsidR="008832CA" w:rsidRPr="005F4CF1" w:rsidRDefault="003B63A3" w:rsidP="00B4123D">
      <w:pPr>
        <w:pStyle w:val="ListParagraph"/>
      </w:pPr>
      <w:r w:rsidRPr="005F4CF1">
        <w:t>$88.1 million was delivered in affordable and accessible community services.</w:t>
      </w:r>
    </w:p>
    <w:p w14:paraId="6B8D7E5A" w14:textId="77777777" w:rsidR="008832CA" w:rsidRPr="005F4CF1" w:rsidRDefault="003B63A3" w:rsidP="00B4123D">
      <w:pPr>
        <w:pStyle w:val="ListParagraph"/>
      </w:pPr>
      <w:r w:rsidRPr="005F4CF1">
        <w:t>56.5k tonnes of waste have been diverted from landfill.</w:t>
      </w:r>
    </w:p>
    <w:p w14:paraId="2E353723" w14:textId="77777777" w:rsidR="008832CA" w:rsidRPr="005F4CF1" w:rsidRDefault="003B63A3" w:rsidP="00B4123D">
      <w:pPr>
        <w:pStyle w:val="ListParagraph"/>
      </w:pPr>
      <w:r w:rsidRPr="005F4CF1">
        <w:t>$13.1 million has been donated to charity partners.</w:t>
      </w:r>
    </w:p>
    <w:p w14:paraId="4A90F7AE" w14:textId="77777777" w:rsidR="008832CA" w:rsidRPr="00796C57" w:rsidRDefault="003B63A3" w:rsidP="00B4123D">
      <w:pPr>
        <w:pStyle w:val="BodyText"/>
      </w:pPr>
      <w:r w:rsidRPr="00796C57">
        <w:t>These</w:t>
      </w:r>
      <w:r w:rsidRPr="00796C57">
        <w:rPr>
          <w:spacing w:val="-15"/>
        </w:rPr>
        <w:t xml:space="preserve"> </w:t>
      </w:r>
      <w:r w:rsidRPr="00796C57">
        <w:t>results</w:t>
      </w:r>
      <w:r w:rsidRPr="00796C57">
        <w:rPr>
          <w:spacing w:val="-14"/>
        </w:rPr>
        <w:t xml:space="preserve"> </w:t>
      </w:r>
      <w:r w:rsidRPr="00796C57">
        <w:t>show</w:t>
      </w:r>
      <w:r w:rsidRPr="00796C57">
        <w:rPr>
          <w:spacing w:val="-14"/>
        </w:rPr>
        <w:t xml:space="preserve"> </w:t>
      </w:r>
      <w:r w:rsidRPr="00796C57">
        <w:t>the</w:t>
      </w:r>
      <w:r w:rsidRPr="00796C57">
        <w:rPr>
          <w:spacing w:val="-14"/>
        </w:rPr>
        <w:t xml:space="preserve"> </w:t>
      </w:r>
      <w:r w:rsidRPr="00796C57">
        <w:t>power</w:t>
      </w:r>
      <w:r w:rsidRPr="00796C57">
        <w:rPr>
          <w:spacing w:val="-14"/>
        </w:rPr>
        <w:t xml:space="preserve"> </w:t>
      </w:r>
      <w:r w:rsidRPr="00796C57">
        <w:t>of</w:t>
      </w:r>
      <w:r w:rsidRPr="00796C57">
        <w:rPr>
          <w:spacing w:val="-14"/>
        </w:rPr>
        <w:t xml:space="preserve"> </w:t>
      </w:r>
      <w:r w:rsidRPr="00796C57">
        <w:t>the</w:t>
      </w:r>
      <w:r w:rsidRPr="00796C57">
        <w:rPr>
          <w:spacing w:val="-14"/>
        </w:rPr>
        <w:t xml:space="preserve"> </w:t>
      </w:r>
      <w:r w:rsidRPr="00796C57">
        <w:t>social</w:t>
      </w:r>
      <w:r w:rsidRPr="00796C57">
        <w:rPr>
          <w:spacing w:val="-14"/>
        </w:rPr>
        <w:t xml:space="preserve"> </w:t>
      </w:r>
      <w:r w:rsidRPr="00796C57">
        <w:t>enterprise</w:t>
      </w:r>
      <w:r w:rsidRPr="00796C57">
        <w:rPr>
          <w:spacing w:val="-14"/>
        </w:rPr>
        <w:t xml:space="preserve"> </w:t>
      </w:r>
      <w:r w:rsidRPr="00796C57">
        <w:t>model</w:t>
      </w:r>
      <w:r w:rsidRPr="00796C57">
        <w:rPr>
          <w:spacing w:val="-14"/>
        </w:rPr>
        <w:t xml:space="preserve"> </w:t>
      </w:r>
      <w:r w:rsidRPr="00796C57">
        <w:t>and</w:t>
      </w:r>
      <w:r w:rsidRPr="00796C57">
        <w:rPr>
          <w:spacing w:val="-14"/>
        </w:rPr>
        <w:t xml:space="preserve"> </w:t>
      </w:r>
      <w:r w:rsidRPr="00796C57">
        <w:t>how</w:t>
      </w:r>
      <w:r w:rsidRPr="00796C57">
        <w:rPr>
          <w:spacing w:val="-14"/>
        </w:rPr>
        <w:t xml:space="preserve"> </w:t>
      </w:r>
      <w:r w:rsidRPr="00796C57">
        <w:t>businesses</w:t>
      </w:r>
      <w:r w:rsidRPr="00796C57">
        <w:rPr>
          <w:spacing w:val="-14"/>
        </w:rPr>
        <w:t xml:space="preserve"> </w:t>
      </w:r>
      <w:r w:rsidRPr="00796C57">
        <w:t>can</w:t>
      </w:r>
      <w:r w:rsidRPr="00796C57">
        <w:rPr>
          <w:spacing w:val="-14"/>
        </w:rPr>
        <w:t xml:space="preserve"> </w:t>
      </w:r>
      <w:r w:rsidRPr="00796C57">
        <w:t>use</w:t>
      </w:r>
      <w:r w:rsidRPr="00796C57">
        <w:rPr>
          <w:spacing w:val="-14"/>
        </w:rPr>
        <w:t xml:space="preserve"> </w:t>
      </w:r>
      <w:r w:rsidRPr="00796C57">
        <w:t>their purchasing power to create impact.</w:t>
      </w:r>
    </w:p>
    <w:p w14:paraId="367AB05E" w14:textId="77777777" w:rsidR="008832CA" w:rsidRPr="00796C57" w:rsidRDefault="003B63A3" w:rsidP="00B4123D">
      <w:pPr>
        <w:pStyle w:val="BodyText"/>
      </w:pPr>
      <w:r w:rsidRPr="00796C57">
        <w:t>Momentum</w:t>
      </w:r>
      <w:r w:rsidRPr="00796C57">
        <w:rPr>
          <w:spacing w:val="-15"/>
        </w:rPr>
        <w:t xml:space="preserve"> </w:t>
      </w:r>
      <w:r w:rsidRPr="00796C57">
        <w:t>is</w:t>
      </w:r>
      <w:r w:rsidRPr="00796C57">
        <w:rPr>
          <w:spacing w:val="-14"/>
        </w:rPr>
        <w:t xml:space="preserve"> </w:t>
      </w:r>
      <w:r w:rsidRPr="00796C57">
        <w:t>building.</w:t>
      </w:r>
      <w:r w:rsidRPr="00796C57">
        <w:rPr>
          <w:spacing w:val="-14"/>
        </w:rPr>
        <w:t xml:space="preserve"> </w:t>
      </w:r>
      <w:r w:rsidRPr="00796C57">
        <w:t>We</w:t>
      </w:r>
      <w:r w:rsidRPr="00796C57">
        <w:rPr>
          <w:spacing w:val="-14"/>
        </w:rPr>
        <w:t xml:space="preserve"> </w:t>
      </w:r>
      <w:r w:rsidRPr="00796C57">
        <w:t>continue</w:t>
      </w:r>
      <w:r w:rsidRPr="00796C57">
        <w:rPr>
          <w:spacing w:val="-14"/>
        </w:rPr>
        <w:t xml:space="preserve"> </w:t>
      </w:r>
      <w:r w:rsidRPr="00796C57">
        <w:t>to</w:t>
      </w:r>
      <w:r w:rsidRPr="00796C57">
        <w:rPr>
          <w:spacing w:val="-14"/>
        </w:rPr>
        <w:t xml:space="preserve"> </w:t>
      </w:r>
      <w:r w:rsidRPr="00796C57">
        <w:t>work</w:t>
      </w:r>
      <w:r w:rsidRPr="00796C57">
        <w:rPr>
          <w:spacing w:val="-14"/>
        </w:rPr>
        <w:t xml:space="preserve"> </w:t>
      </w:r>
      <w:r w:rsidRPr="00796C57">
        <w:t>with</w:t>
      </w:r>
      <w:r w:rsidRPr="00796C57">
        <w:rPr>
          <w:spacing w:val="-14"/>
        </w:rPr>
        <w:t xml:space="preserve"> </w:t>
      </w:r>
      <w:r w:rsidRPr="00796C57">
        <w:t>governments</w:t>
      </w:r>
      <w:r w:rsidRPr="00796C57">
        <w:rPr>
          <w:spacing w:val="-14"/>
        </w:rPr>
        <w:t xml:space="preserve"> </w:t>
      </w:r>
      <w:r w:rsidRPr="00796C57">
        <w:t>across</w:t>
      </w:r>
      <w:r w:rsidRPr="00796C57">
        <w:rPr>
          <w:spacing w:val="-14"/>
        </w:rPr>
        <w:t xml:space="preserve"> </w:t>
      </w:r>
      <w:r w:rsidRPr="00796C57">
        <w:t>the</w:t>
      </w:r>
      <w:r w:rsidRPr="00796C57">
        <w:rPr>
          <w:spacing w:val="-14"/>
        </w:rPr>
        <w:t xml:space="preserve"> </w:t>
      </w:r>
      <w:r w:rsidRPr="00796C57">
        <w:t>country</w:t>
      </w:r>
      <w:r w:rsidRPr="00796C57">
        <w:rPr>
          <w:spacing w:val="-14"/>
        </w:rPr>
        <w:t xml:space="preserve"> </w:t>
      </w:r>
      <w:r w:rsidRPr="00796C57">
        <w:t>to</w:t>
      </w:r>
      <w:r w:rsidRPr="00796C57">
        <w:rPr>
          <w:spacing w:val="-14"/>
        </w:rPr>
        <w:t xml:space="preserve"> </w:t>
      </w:r>
      <w:r w:rsidRPr="00796C57">
        <w:t>advocate</w:t>
      </w:r>
      <w:r w:rsidRPr="00796C57">
        <w:rPr>
          <w:spacing w:val="-14"/>
        </w:rPr>
        <w:t xml:space="preserve"> </w:t>
      </w:r>
      <w:r w:rsidRPr="00796C57">
        <w:t>for</w:t>
      </w:r>
      <w:r w:rsidRPr="00796C57">
        <w:rPr>
          <w:spacing w:val="-14"/>
        </w:rPr>
        <w:t xml:space="preserve"> </w:t>
      </w:r>
      <w:r w:rsidRPr="00796C57">
        <w:t>social enterprise.</w:t>
      </w:r>
      <w:r w:rsidRPr="00796C57">
        <w:rPr>
          <w:spacing w:val="-7"/>
        </w:rPr>
        <w:t xml:space="preserve"> </w:t>
      </w:r>
      <w:r w:rsidRPr="00796C57">
        <w:t>We</w:t>
      </w:r>
      <w:r w:rsidRPr="00796C57">
        <w:rPr>
          <w:spacing w:val="-7"/>
        </w:rPr>
        <w:t xml:space="preserve"> </w:t>
      </w:r>
      <w:r w:rsidRPr="00796C57">
        <w:t>hosted</w:t>
      </w:r>
      <w:r w:rsidRPr="00796C57">
        <w:rPr>
          <w:spacing w:val="-7"/>
        </w:rPr>
        <w:t xml:space="preserve"> </w:t>
      </w:r>
      <w:r w:rsidRPr="00796C57">
        <w:t>58</w:t>
      </w:r>
      <w:r w:rsidRPr="00796C57">
        <w:rPr>
          <w:spacing w:val="-7"/>
        </w:rPr>
        <w:t xml:space="preserve"> </w:t>
      </w:r>
      <w:r w:rsidRPr="00796C57">
        <w:t>government</w:t>
      </w:r>
      <w:r w:rsidRPr="00796C57">
        <w:rPr>
          <w:spacing w:val="-8"/>
        </w:rPr>
        <w:t xml:space="preserve"> </w:t>
      </w:r>
      <w:r w:rsidRPr="00796C57">
        <w:t>meetings</w:t>
      </w:r>
      <w:r w:rsidRPr="00796C57">
        <w:rPr>
          <w:spacing w:val="-7"/>
        </w:rPr>
        <w:t xml:space="preserve"> </w:t>
      </w:r>
      <w:r w:rsidRPr="00796C57">
        <w:t>across</w:t>
      </w:r>
      <w:r w:rsidRPr="00796C57">
        <w:rPr>
          <w:spacing w:val="-8"/>
        </w:rPr>
        <w:t xml:space="preserve"> </w:t>
      </w:r>
      <w:r w:rsidRPr="00796C57">
        <w:t>the</w:t>
      </w:r>
      <w:r w:rsidRPr="00796C57">
        <w:rPr>
          <w:spacing w:val="-8"/>
        </w:rPr>
        <w:t xml:space="preserve"> </w:t>
      </w:r>
      <w:r w:rsidRPr="00796C57">
        <w:t>Commonwealth</w:t>
      </w:r>
      <w:r w:rsidRPr="00796C57">
        <w:rPr>
          <w:spacing w:val="-8"/>
        </w:rPr>
        <w:t xml:space="preserve"> </w:t>
      </w:r>
      <w:r w:rsidRPr="00796C57">
        <w:t>and</w:t>
      </w:r>
      <w:r w:rsidRPr="00796C57">
        <w:rPr>
          <w:spacing w:val="-8"/>
        </w:rPr>
        <w:t xml:space="preserve"> </w:t>
      </w:r>
      <w:r w:rsidRPr="00796C57">
        <w:t>states.</w:t>
      </w:r>
      <w:r w:rsidRPr="00796C57">
        <w:rPr>
          <w:spacing w:val="-7"/>
        </w:rPr>
        <w:t xml:space="preserve"> </w:t>
      </w:r>
      <w:r w:rsidRPr="00796C57">
        <w:t>Social</w:t>
      </w:r>
      <w:r w:rsidRPr="00796C57">
        <w:rPr>
          <w:spacing w:val="-8"/>
        </w:rPr>
        <w:t xml:space="preserve"> </w:t>
      </w:r>
      <w:r w:rsidRPr="00796C57">
        <w:t>enterprise was</w:t>
      </w:r>
      <w:r w:rsidRPr="00796C57">
        <w:rPr>
          <w:spacing w:val="-3"/>
        </w:rPr>
        <w:t xml:space="preserve"> </w:t>
      </w:r>
      <w:r w:rsidRPr="00796C57">
        <w:t>featured in</w:t>
      </w:r>
      <w:r w:rsidRPr="00796C57">
        <w:rPr>
          <w:spacing w:val="-3"/>
        </w:rPr>
        <w:t xml:space="preserve"> </w:t>
      </w:r>
      <w:r w:rsidRPr="00796C57">
        <w:t>all</w:t>
      </w:r>
      <w:r w:rsidRPr="00796C57">
        <w:rPr>
          <w:spacing w:val="-3"/>
        </w:rPr>
        <w:t xml:space="preserve"> </w:t>
      </w:r>
      <w:r w:rsidRPr="00796C57">
        <w:t>government</w:t>
      </w:r>
      <w:r w:rsidRPr="00796C57">
        <w:rPr>
          <w:spacing w:val="-3"/>
        </w:rPr>
        <w:t xml:space="preserve"> </w:t>
      </w:r>
      <w:r w:rsidRPr="00796C57">
        <w:t>inquiry</w:t>
      </w:r>
      <w:r w:rsidRPr="00796C57">
        <w:rPr>
          <w:spacing w:val="-3"/>
        </w:rPr>
        <w:t xml:space="preserve"> </w:t>
      </w:r>
      <w:r w:rsidRPr="00796C57">
        <w:t>reports where we made</w:t>
      </w:r>
      <w:r w:rsidRPr="00796C57">
        <w:rPr>
          <w:spacing w:val="-3"/>
        </w:rPr>
        <w:t xml:space="preserve"> </w:t>
      </w:r>
      <w:r w:rsidRPr="00796C57">
        <w:t>submissions.</w:t>
      </w:r>
    </w:p>
    <w:p w14:paraId="1BCCDE0B" w14:textId="0B324AD0" w:rsidR="008832CA" w:rsidRPr="00796C57" w:rsidRDefault="003B63A3" w:rsidP="00B4123D">
      <w:pPr>
        <w:pStyle w:val="BodyText"/>
      </w:pPr>
      <w:r w:rsidRPr="00796C57">
        <w:t>Social Enterprise Finder, the national online directory of certified social enterprises, was use</w:t>
      </w:r>
      <w:r w:rsidR="00796C57" w:rsidRPr="00796C57">
        <w:t xml:space="preserve">d </w:t>
      </w:r>
      <w:r w:rsidRPr="00796C57">
        <w:t>218k times. There is still much to do to reach our vision of $5.5 billion in trade revenue for social enterprises by 2030. We’re not slowing down. In our third phase of growth at Social Traders we will:</w:t>
      </w:r>
    </w:p>
    <w:p w14:paraId="1D6F01F2" w14:textId="77777777" w:rsidR="008832CA" w:rsidRPr="005F4CF1" w:rsidRDefault="003B63A3" w:rsidP="00B4123D">
      <w:pPr>
        <w:pStyle w:val="ListParagraph"/>
      </w:pPr>
      <w:r w:rsidRPr="005F4CF1">
        <w:t>Strengthen our role as a leading social enterprise industry body and Australia’s social enterprise certifier.</w:t>
      </w:r>
    </w:p>
    <w:p w14:paraId="46AA725C" w14:textId="77777777" w:rsidR="008832CA" w:rsidRPr="005F4CF1" w:rsidRDefault="003B63A3" w:rsidP="00B4123D">
      <w:pPr>
        <w:pStyle w:val="ListParagraph"/>
      </w:pPr>
      <w:r w:rsidRPr="005F4CF1">
        <w:t xml:space="preserve">Expand our </w:t>
      </w:r>
      <w:r w:rsidRPr="005F4CF1">
        <w:t>support for business and government with wider services in sustainable business practices, while continuing to scale social procurement.</w:t>
      </w:r>
    </w:p>
    <w:p w14:paraId="13F21E46" w14:textId="77777777" w:rsidR="008832CA" w:rsidRPr="005F4CF1" w:rsidRDefault="003B63A3" w:rsidP="00B4123D">
      <w:pPr>
        <w:pStyle w:val="ListParagraph"/>
      </w:pPr>
      <w:r w:rsidRPr="005F4CF1">
        <w:t>Use our unique impact data to deliver new services and stronger advocacy.</w:t>
      </w:r>
    </w:p>
    <w:p w14:paraId="1EC14B75" w14:textId="5E175312" w:rsidR="00A92EBC" w:rsidRPr="00511FF1" w:rsidRDefault="003B63A3" w:rsidP="00B4123D">
      <w:pPr>
        <w:pStyle w:val="BodyText"/>
      </w:pPr>
      <w:r w:rsidRPr="00511FF1">
        <w:rPr>
          <w:rStyle w:val="Emphasis"/>
        </w:rPr>
        <w:t>Thank you to all our many partners who work alongside us. A special thanks to our philanthropic</w:t>
      </w:r>
      <w:r w:rsidR="00A92EBC" w:rsidRPr="00511FF1">
        <w:rPr>
          <w:rStyle w:val="Emphasis"/>
        </w:rPr>
        <w:t xml:space="preserve"> </w:t>
      </w:r>
      <w:r w:rsidRPr="00511FF1">
        <w:rPr>
          <w:rStyle w:val="Emphasis"/>
        </w:rPr>
        <w:t>partners who support our Vision 2030</w:t>
      </w:r>
      <w:r w:rsidR="00511FF1">
        <w:rPr>
          <w:rStyle w:val="Emphasis"/>
        </w:rPr>
        <w:br/>
      </w:r>
      <w:r w:rsidRPr="00796C57">
        <w:t>–</w:t>
      </w:r>
      <w:r w:rsidRPr="00796C57">
        <w:rPr>
          <w:spacing w:val="-11"/>
        </w:rPr>
        <w:t xml:space="preserve"> </w:t>
      </w:r>
      <w:r w:rsidR="00511FF1">
        <w:rPr>
          <w:spacing w:val="-11"/>
        </w:rPr>
        <w:t xml:space="preserve"> </w:t>
      </w:r>
      <w:r w:rsidRPr="00796C57">
        <w:t>Ian</w:t>
      </w:r>
      <w:r w:rsidRPr="00796C57">
        <w:rPr>
          <w:spacing w:val="-11"/>
        </w:rPr>
        <w:t xml:space="preserve"> </w:t>
      </w:r>
      <w:r w:rsidRPr="00796C57">
        <w:t>Potter</w:t>
      </w:r>
      <w:r w:rsidRPr="00796C57">
        <w:rPr>
          <w:spacing w:val="-11"/>
        </w:rPr>
        <w:t xml:space="preserve"> </w:t>
      </w:r>
      <w:r w:rsidRPr="00796C57">
        <w:t>Foundation,</w:t>
      </w:r>
      <w:r w:rsidRPr="00796C57">
        <w:rPr>
          <w:spacing w:val="-11"/>
        </w:rPr>
        <w:t xml:space="preserve"> </w:t>
      </w:r>
      <w:r w:rsidRPr="00796C57">
        <w:t>Gandel</w:t>
      </w:r>
      <w:r w:rsidRPr="00796C57">
        <w:rPr>
          <w:spacing w:val="-11"/>
        </w:rPr>
        <w:t xml:space="preserve"> </w:t>
      </w:r>
      <w:r w:rsidRPr="00796C57">
        <w:t>Foundation,</w:t>
      </w:r>
      <w:r w:rsidRPr="00796C57">
        <w:rPr>
          <w:spacing w:val="-11"/>
        </w:rPr>
        <w:t xml:space="preserve"> </w:t>
      </w:r>
      <w:r w:rsidRPr="00796C57">
        <w:t>Paul</w:t>
      </w:r>
      <w:r w:rsidRPr="00796C57">
        <w:rPr>
          <w:spacing w:val="-11"/>
        </w:rPr>
        <w:t xml:space="preserve"> </w:t>
      </w:r>
      <w:r w:rsidRPr="00796C57">
        <w:t>Ramsay</w:t>
      </w:r>
      <w:r w:rsidRPr="00796C57">
        <w:rPr>
          <w:spacing w:val="-11"/>
        </w:rPr>
        <w:t xml:space="preserve"> </w:t>
      </w:r>
      <w:r w:rsidRPr="00796C57">
        <w:t>Foundation and Helen Macpherson Smith Trust.</w:t>
      </w:r>
    </w:p>
    <w:p w14:paraId="3EC61029" w14:textId="5D3C6F0F" w:rsidR="008832CA" w:rsidRPr="00796C57" w:rsidRDefault="003B63A3" w:rsidP="00B4123D">
      <w:pPr>
        <w:pStyle w:val="BodyText"/>
      </w:pPr>
      <w:r w:rsidRPr="00796C57">
        <w:t>Let’s</w:t>
      </w:r>
      <w:r w:rsidRPr="00796C57">
        <w:rPr>
          <w:spacing w:val="-14"/>
        </w:rPr>
        <w:t xml:space="preserve"> </w:t>
      </w:r>
      <w:r w:rsidRPr="00796C57">
        <w:t>continue</w:t>
      </w:r>
      <w:r w:rsidRPr="00796C57">
        <w:rPr>
          <w:spacing w:val="-13"/>
        </w:rPr>
        <w:t xml:space="preserve"> </w:t>
      </w:r>
      <w:r w:rsidRPr="00796C57">
        <w:t>to</w:t>
      </w:r>
      <w:r w:rsidRPr="00796C57">
        <w:rPr>
          <w:spacing w:val="-14"/>
        </w:rPr>
        <w:t xml:space="preserve"> </w:t>
      </w:r>
      <w:r w:rsidRPr="00796C57">
        <w:t>find</w:t>
      </w:r>
      <w:r w:rsidRPr="00796C57">
        <w:rPr>
          <w:spacing w:val="-14"/>
        </w:rPr>
        <w:t xml:space="preserve"> </w:t>
      </w:r>
      <w:r w:rsidRPr="00796C57">
        <w:t>the</w:t>
      </w:r>
      <w:r w:rsidRPr="00796C57">
        <w:rPr>
          <w:spacing w:val="-14"/>
        </w:rPr>
        <w:t xml:space="preserve"> </w:t>
      </w:r>
      <w:r w:rsidRPr="00796C57">
        <w:t>good</w:t>
      </w:r>
      <w:r w:rsidRPr="00796C57">
        <w:rPr>
          <w:spacing w:val="-13"/>
        </w:rPr>
        <w:t xml:space="preserve"> </w:t>
      </w:r>
      <w:r w:rsidRPr="00796C57">
        <w:t>in</w:t>
      </w:r>
      <w:r w:rsidRPr="00796C57">
        <w:rPr>
          <w:spacing w:val="-14"/>
        </w:rPr>
        <w:t xml:space="preserve"> </w:t>
      </w:r>
      <w:r w:rsidRPr="00796C57">
        <w:t>business</w:t>
      </w:r>
      <w:r w:rsidRPr="00796C57">
        <w:rPr>
          <w:spacing w:val="-13"/>
        </w:rPr>
        <w:t xml:space="preserve"> </w:t>
      </w:r>
      <w:r w:rsidRPr="00796C57">
        <w:t>and</w:t>
      </w:r>
      <w:r w:rsidRPr="00796C57">
        <w:rPr>
          <w:spacing w:val="-15"/>
        </w:rPr>
        <w:t xml:space="preserve"> </w:t>
      </w:r>
      <w:r w:rsidRPr="00796C57">
        <w:t>make</w:t>
      </w:r>
      <w:r w:rsidRPr="00796C57">
        <w:rPr>
          <w:spacing w:val="-13"/>
        </w:rPr>
        <w:t xml:space="preserve"> </w:t>
      </w:r>
      <w:r w:rsidRPr="00796C57">
        <w:t>it</w:t>
      </w:r>
      <w:r w:rsidRPr="00796C57">
        <w:rPr>
          <w:spacing w:val="-13"/>
        </w:rPr>
        <w:t xml:space="preserve"> </w:t>
      </w:r>
      <w:r w:rsidRPr="00796C57">
        <w:t>business</w:t>
      </w:r>
      <w:r w:rsidRPr="00796C57">
        <w:rPr>
          <w:spacing w:val="-13"/>
        </w:rPr>
        <w:t xml:space="preserve"> </w:t>
      </w:r>
      <w:r w:rsidRPr="00796C57">
        <w:t>as</w:t>
      </w:r>
      <w:r w:rsidRPr="00796C57">
        <w:rPr>
          <w:spacing w:val="-14"/>
        </w:rPr>
        <w:t xml:space="preserve"> </w:t>
      </w:r>
      <w:r w:rsidRPr="00796C57">
        <w:t>usual.</w:t>
      </w:r>
    </w:p>
    <w:p w14:paraId="54D140B6" w14:textId="30A89461" w:rsidR="008832CA" w:rsidRPr="00CD05DF" w:rsidRDefault="003B63A3" w:rsidP="00B4123D">
      <w:pPr>
        <w:pStyle w:val="BodyText"/>
        <w:rPr>
          <w:b/>
          <w:bCs/>
        </w:rPr>
        <w:sectPr w:rsidR="008832CA" w:rsidRPr="00CD05DF" w:rsidSect="005F4CF1">
          <w:pgSz w:w="11910" w:h="16840"/>
          <w:pgMar w:top="851" w:right="1134" w:bottom="851" w:left="1134" w:header="720" w:footer="720" w:gutter="0"/>
          <w:cols w:space="720"/>
        </w:sectPr>
      </w:pPr>
      <w:r w:rsidRPr="006C7323">
        <w:rPr>
          <w:rStyle w:val="Strong"/>
        </w:rPr>
        <w:t>Tara Anderson</w:t>
      </w:r>
      <w:r w:rsidR="00CD05DF">
        <w:rPr>
          <w:rStyle w:val="Strong"/>
        </w:rPr>
        <w:br/>
      </w:r>
      <w:r w:rsidRPr="00796C57">
        <w:t>CEO, Social</w:t>
      </w:r>
      <w:r w:rsidRPr="00796C57">
        <w:rPr>
          <w:spacing w:val="-1"/>
        </w:rPr>
        <w:t xml:space="preserve"> </w:t>
      </w:r>
      <w:r w:rsidRPr="00796C57">
        <w:t>Traders</w:t>
      </w:r>
    </w:p>
    <w:p w14:paraId="7AAC620D" w14:textId="1FCF90EA" w:rsidR="008832CA" w:rsidRPr="00A435A4" w:rsidRDefault="003B63A3" w:rsidP="00FE3708">
      <w:pPr>
        <w:pStyle w:val="Heading1"/>
      </w:pPr>
      <w:bookmarkStart w:id="1" w:name="_bookmark1"/>
      <w:bookmarkEnd w:id="1"/>
      <w:r w:rsidRPr="00A435A4">
        <w:lastRenderedPageBreak/>
        <w:t xml:space="preserve">FY24 </w:t>
      </w:r>
      <w:r w:rsidR="006C7323">
        <w:t>Highlights</w:t>
      </w:r>
    </w:p>
    <w:p w14:paraId="423A880E" w14:textId="5F02B481" w:rsidR="008832CA" w:rsidRDefault="003B63A3" w:rsidP="00A435A4">
      <w:pPr>
        <w:pStyle w:val="Heading3"/>
      </w:pPr>
      <w:r>
        <w:t>Record-breaking</w:t>
      </w:r>
      <w:r>
        <w:rPr>
          <w:spacing w:val="10"/>
        </w:rPr>
        <w:t xml:space="preserve"> </w:t>
      </w:r>
      <w:r>
        <w:t>spend</w:t>
      </w:r>
    </w:p>
    <w:p w14:paraId="5A825A53" w14:textId="77777777" w:rsidR="008832CA" w:rsidRPr="00A435A4" w:rsidRDefault="003B63A3" w:rsidP="00B4123D">
      <w:pPr>
        <w:pStyle w:val="ListParagraph"/>
      </w:pPr>
      <w:r w:rsidRPr="00A435A4">
        <w:t>$1.1 billion total spend FY18-FY24</w:t>
      </w:r>
    </w:p>
    <w:p w14:paraId="64B6A89B" w14:textId="23E82A34" w:rsidR="008832CA" w:rsidRDefault="003B63A3" w:rsidP="00B4123D">
      <w:pPr>
        <w:pStyle w:val="ListParagraph"/>
      </w:pPr>
      <w:r w:rsidRPr="00A435A4">
        <w:t>$257 million spend in FY24, highest on record (+8% YoY)</w:t>
      </w:r>
    </w:p>
    <w:p w14:paraId="4E6F2A3C" w14:textId="77777777" w:rsidR="008832CA" w:rsidRDefault="008832CA" w:rsidP="00B4123D">
      <w:pPr>
        <w:pStyle w:val="BodyText"/>
      </w:pPr>
    </w:p>
    <w:p w14:paraId="19B4172A" w14:textId="2510E2A1" w:rsidR="008832CA" w:rsidRDefault="003B63A3" w:rsidP="00A435A4">
      <w:pPr>
        <w:pStyle w:val="Heading3"/>
      </w:pPr>
      <w:r>
        <w:t>Highest</w:t>
      </w:r>
      <w:r>
        <w:rPr>
          <w:spacing w:val="-3"/>
        </w:rPr>
        <w:t xml:space="preserve"> </w:t>
      </w:r>
      <w:r>
        <w:t>number</w:t>
      </w:r>
      <w:r>
        <w:rPr>
          <w:spacing w:val="-1"/>
        </w:rPr>
        <w:t xml:space="preserve"> </w:t>
      </w:r>
      <w:r>
        <w:t>of</w:t>
      </w:r>
      <w:r>
        <w:rPr>
          <w:spacing w:val="-2"/>
        </w:rPr>
        <w:t xml:space="preserve"> </w:t>
      </w:r>
      <w:r>
        <w:t>certified</w:t>
      </w:r>
      <w:r>
        <w:rPr>
          <w:spacing w:val="-2"/>
        </w:rPr>
        <w:t xml:space="preserve"> </w:t>
      </w:r>
      <w:r>
        <w:t>social</w:t>
      </w:r>
      <w:r>
        <w:rPr>
          <w:spacing w:val="-1"/>
        </w:rPr>
        <w:t xml:space="preserve"> </w:t>
      </w:r>
      <w:r>
        <w:rPr>
          <w:spacing w:val="-2"/>
        </w:rPr>
        <w:t>enterprises</w:t>
      </w:r>
    </w:p>
    <w:p w14:paraId="2CE97828" w14:textId="77777777" w:rsidR="008832CA" w:rsidRPr="00A435A4" w:rsidRDefault="003B63A3" w:rsidP="00B4123D">
      <w:pPr>
        <w:pStyle w:val="ListParagraph"/>
      </w:pPr>
      <w:r w:rsidRPr="00A435A4">
        <w:t xml:space="preserve">617 </w:t>
      </w:r>
      <w:r w:rsidRPr="00A435A4">
        <w:t>certified social enterprises (+21% YoY)</w:t>
      </w:r>
    </w:p>
    <w:p w14:paraId="05D20E99" w14:textId="41A751E4" w:rsidR="008832CA" w:rsidRDefault="003B63A3" w:rsidP="00B4123D">
      <w:pPr>
        <w:pStyle w:val="ListParagraph"/>
      </w:pPr>
      <w:r w:rsidRPr="00A435A4">
        <w:t>80% of certified social enterprises increased their trading revenue year-on-year</w:t>
      </w:r>
    </w:p>
    <w:p w14:paraId="6686C4FE" w14:textId="77777777" w:rsidR="008832CA" w:rsidRDefault="008832CA" w:rsidP="00B4123D">
      <w:pPr>
        <w:pStyle w:val="BodyText"/>
      </w:pPr>
    </w:p>
    <w:p w14:paraId="5B403411" w14:textId="05D3AFEE" w:rsidR="008832CA" w:rsidRDefault="003B63A3" w:rsidP="00A435A4">
      <w:pPr>
        <w:pStyle w:val="Heading3"/>
      </w:pPr>
      <w:r>
        <w:t>Business</w:t>
      </w:r>
      <w:r>
        <w:rPr>
          <w:spacing w:val="-6"/>
        </w:rPr>
        <w:t xml:space="preserve"> </w:t>
      </w:r>
      <w:r>
        <w:t>and</w:t>
      </w:r>
      <w:r>
        <w:rPr>
          <w:spacing w:val="-5"/>
        </w:rPr>
        <w:t xml:space="preserve"> </w:t>
      </w:r>
      <w:r>
        <w:t>government</w:t>
      </w:r>
      <w:r>
        <w:rPr>
          <w:spacing w:val="-6"/>
        </w:rPr>
        <w:t xml:space="preserve"> </w:t>
      </w:r>
      <w:r>
        <w:t>are</w:t>
      </w:r>
      <w:r>
        <w:rPr>
          <w:spacing w:val="-5"/>
        </w:rPr>
        <w:t xml:space="preserve"> </w:t>
      </w:r>
      <w:r>
        <w:t>doing</w:t>
      </w:r>
      <w:r>
        <w:rPr>
          <w:spacing w:val="-5"/>
        </w:rPr>
        <w:t xml:space="preserve"> </w:t>
      </w:r>
      <w:r>
        <w:rPr>
          <w:spacing w:val="-4"/>
        </w:rPr>
        <w:t>more</w:t>
      </w:r>
    </w:p>
    <w:p w14:paraId="491A4A50" w14:textId="77777777" w:rsidR="008832CA" w:rsidRPr="00A435A4" w:rsidRDefault="003B63A3" w:rsidP="00B4123D">
      <w:pPr>
        <w:pStyle w:val="ListParagraph"/>
      </w:pPr>
      <w:r w:rsidRPr="00A435A4">
        <w:t>62% increased their spend with certified social enterprises</w:t>
      </w:r>
    </w:p>
    <w:p w14:paraId="10A1CC9C" w14:textId="77777777" w:rsidR="008832CA" w:rsidRPr="00A435A4" w:rsidRDefault="003B63A3" w:rsidP="00B4123D">
      <w:pPr>
        <w:pStyle w:val="ListParagraph"/>
      </w:pPr>
      <w:r w:rsidRPr="00A435A4">
        <w:t>64% increased the number of certified social enterprises they spent with</w:t>
      </w:r>
    </w:p>
    <w:p w14:paraId="0C010E7E" w14:textId="582C25E7" w:rsidR="008832CA" w:rsidRDefault="003B63A3" w:rsidP="00B4123D">
      <w:pPr>
        <w:pStyle w:val="ListParagraph"/>
      </w:pPr>
      <w:r w:rsidRPr="00A435A4">
        <w:t>40 new businesses became members</w:t>
      </w:r>
    </w:p>
    <w:p w14:paraId="1F95B571" w14:textId="77777777" w:rsidR="008832CA" w:rsidRDefault="008832CA" w:rsidP="00B4123D">
      <w:pPr>
        <w:pStyle w:val="BodyText"/>
      </w:pPr>
    </w:p>
    <w:p w14:paraId="4D5E7655" w14:textId="13D2F190" w:rsidR="008832CA" w:rsidRDefault="003B63A3" w:rsidP="00A435A4">
      <w:pPr>
        <w:pStyle w:val="Heading3"/>
      </w:pPr>
      <w:r>
        <w:t>Government</w:t>
      </w:r>
      <w:r>
        <w:rPr>
          <w:spacing w:val="-7"/>
        </w:rPr>
        <w:t xml:space="preserve"> </w:t>
      </w:r>
      <w:r>
        <w:t>advocacy</w:t>
      </w:r>
      <w:r>
        <w:rPr>
          <w:spacing w:val="-6"/>
        </w:rPr>
        <w:t xml:space="preserve"> </w:t>
      </w:r>
      <w:r>
        <w:t>and</w:t>
      </w:r>
      <w:r>
        <w:rPr>
          <w:spacing w:val="-7"/>
        </w:rPr>
        <w:t xml:space="preserve"> </w:t>
      </w:r>
      <w:r>
        <w:rPr>
          <w:spacing w:val="-2"/>
        </w:rPr>
        <w:t>influence</w:t>
      </w:r>
    </w:p>
    <w:p w14:paraId="3BEE8341" w14:textId="77777777" w:rsidR="008832CA" w:rsidRPr="00A435A4" w:rsidRDefault="003B63A3" w:rsidP="00B4123D">
      <w:pPr>
        <w:pStyle w:val="ListParagraph"/>
      </w:pPr>
      <w:r w:rsidRPr="00A435A4">
        <w:t>58 meetings with Federal and NSW government to advocate for social enterprise</w:t>
      </w:r>
    </w:p>
    <w:p w14:paraId="20820A88" w14:textId="0F206EDD" w:rsidR="008832CA" w:rsidRDefault="003B63A3" w:rsidP="00B4123D">
      <w:pPr>
        <w:pStyle w:val="ListParagraph"/>
      </w:pPr>
      <w:r w:rsidRPr="00A435A4">
        <w:t>Six submissions to government inquiries</w:t>
      </w:r>
    </w:p>
    <w:p w14:paraId="37DAD681" w14:textId="77777777" w:rsidR="008832CA" w:rsidRDefault="008832CA" w:rsidP="00B4123D">
      <w:pPr>
        <w:pStyle w:val="BodyText"/>
      </w:pPr>
    </w:p>
    <w:p w14:paraId="6163D732" w14:textId="1E89E832" w:rsidR="008832CA" w:rsidRDefault="003B63A3" w:rsidP="00A435A4">
      <w:pPr>
        <w:pStyle w:val="Heading3"/>
      </w:pPr>
      <w:r>
        <w:t>Wide</w:t>
      </w:r>
      <w:r>
        <w:rPr>
          <w:spacing w:val="-8"/>
        </w:rPr>
        <w:t xml:space="preserve"> </w:t>
      </w:r>
      <w:r>
        <w:t>reach</w:t>
      </w:r>
      <w:r>
        <w:rPr>
          <w:spacing w:val="-5"/>
        </w:rPr>
        <w:t xml:space="preserve"> </w:t>
      </w:r>
      <w:r>
        <w:t>across</w:t>
      </w:r>
      <w:r>
        <w:rPr>
          <w:spacing w:val="-5"/>
        </w:rPr>
        <w:t xml:space="preserve"> </w:t>
      </w:r>
      <w:r>
        <w:rPr>
          <w:spacing w:val="-2"/>
        </w:rPr>
        <w:t>thousands</w:t>
      </w:r>
    </w:p>
    <w:p w14:paraId="4E438C2E" w14:textId="77777777" w:rsidR="008832CA" w:rsidRPr="00A435A4" w:rsidRDefault="003B63A3" w:rsidP="00B4123D">
      <w:pPr>
        <w:pStyle w:val="ListParagraph"/>
      </w:pPr>
      <w:r w:rsidRPr="00A435A4">
        <w:t>38k people visited Social Enterprise Finder using it 218k times</w:t>
      </w:r>
    </w:p>
    <w:p w14:paraId="5465457F" w14:textId="38F96497" w:rsidR="008832CA" w:rsidRDefault="003B63A3" w:rsidP="00B4123D">
      <w:pPr>
        <w:pStyle w:val="ListParagraph"/>
      </w:pPr>
      <w:r w:rsidRPr="00A435A4">
        <w:t>&gt;2,000 attendees at Social Traders events</w:t>
      </w:r>
    </w:p>
    <w:p w14:paraId="4C27F97E" w14:textId="77777777" w:rsidR="008832CA" w:rsidRDefault="008832CA" w:rsidP="00B4123D">
      <w:pPr>
        <w:pStyle w:val="BodyText"/>
      </w:pPr>
    </w:p>
    <w:p w14:paraId="349B473E" w14:textId="2B9D9990" w:rsidR="008832CA" w:rsidRDefault="003B63A3" w:rsidP="00A435A4">
      <w:pPr>
        <w:pStyle w:val="Heading3"/>
      </w:pPr>
      <w:r>
        <w:t>Sharing</w:t>
      </w:r>
      <w:r>
        <w:rPr>
          <w:spacing w:val="-2"/>
        </w:rPr>
        <w:t xml:space="preserve"> </w:t>
      </w:r>
      <w:r>
        <w:t>unique</w:t>
      </w:r>
      <w:r>
        <w:rPr>
          <w:spacing w:val="-1"/>
        </w:rPr>
        <w:t xml:space="preserve"> </w:t>
      </w:r>
      <w:r>
        <w:t>data</w:t>
      </w:r>
      <w:r>
        <w:rPr>
          <w:spacing w:val="-2"/>
        </w:rPr>
        <w:t xml:space="preserve"> </w:t>
      </w:r>
      <w:r>
        <w:t>and</w:t>
      </w:r>
      <w:r>
        <w:rPr>
          <w:spacing w:val="-2"/>
        </w:rPr>
        <w:t xml:space="preserve"> insights</w:t>
      </w:r>
    </w:p>
    <w:p w14:paraId="4408E1A7" w14:textId="77777777" w:rsidR="008832CA" w:rsidRPr="00A435A4" w:rsidRDefault="003B63A3" w:rsidP="00B4123D">
      <w:pPr>
        <w:pStyle w:val="ListParagraph"/>
      </w:pPr>
      <w:r w:rsidRPr="00A435A4">
        <w:t>Key reports published:</w:t>
      </w:r>
    </w:p>
    <w:p w14:paraId="23C58C20" w14:textId="77777777" w:rsidR="008832CA" w:rsidRPr="00A435A4" w:rsidRDefault="003B63A3" w:rsidP="00B4123D">
      <w:pPr>
        <w:pStyle w:val="ListParagraph1"/>
      </w:pPr>
      <w:r w:rsidRPr="00A435A4">
        <w:t>Pace23</w:t>
      </w:r>
    </w:p>
    <w:p w14:paraId="6C9D73E6" w14:textId="77777777" w:rsidR="008832CA" w:rsidRPr="00A435A4" w:rsidRDefault="003B63A3" w:rsidP="00B4123D">
      <w:pPr>
        <w:pStyle w:val="ListParagraph1"/>
      </w:pPr>
      <w:r w:rsidRPr="00A435A4">
        <w:t>Targets and motivations in social enterprise procurement</w:t>
      </w:r>
    </w:p>
    <w:p w14:paraId="6F743B4F" w14:textId="77777777" w:rsidR="008832CA" w:rsidRPr="00A435A4" w:rsidRDefault="003B63A3" w:rsidP="00B4123D">
      <w:pPr>
        <w:pStyle w:val="ListParagraph1"/>
      </w:pPr>
      <w:r w:rsidRPr="00A435A4">
        <w:t xml:space="preserve">Supply and </w:t>
      </w:r>
      <w:r w:rsidRPr="00A435A4">
        <w:t>demand in social enterprise procurement</w:t>
      </w:r>
    </w:p>
    <w:p w14:paraId="5914302C" w14:textId="77777777" w:rsidR="008832CA" w:rsidRDefault="003B63A3" w:rsidP="00B4123D">
      <w:pPr>
        <w:pStyle w:val="ListParagraph"/>
      </w:pPr>
      <w:r w:rsidRPr="00A435A4">
        <w:t>48 articles published online</w:t>
      </w:r>
    </w:p>
    <w:p w14:paraId="67AABABB" w14:textId="77777777" w:rsidR="00BF1410" w:rsidRDefault="00BF1410" w:rsidP="00BF1410"/>
    <w:p w14:paraId="175E726E" w14:textId="77777777" w:rsidR="00BF1410" w:rsidRDefault="00BF1410" w:rsidP="00BF1410"/>
    <w:p w14:paraId="6C75FEAD" w14:textId="77777777" w:rsidR="00BF1410" w:rsidRDefault="00BF1410" w:rsidP="00BF1410"/>
    <w:p w14:paraId="018C2519" w14:textId="77777777" w:rsidR="00BF1410" w:rsidRDefault="00BF1410" w:rsidP="00BF1410"/>
    <w:p w14:paraId="2B44CC68" w14:textId="77777777" w:rsidR="00BF1410" w:rsidRDefault="00BF1410" w:rsidP="00BF1410"/>
    <w:p w14:paraId="2373B15E" w14:textId="77777777" w:rsidR="00BF1410" w:rsidRDefault="00BF1410" w:rsidP="00BF1410"/>
    <w:p w14:paraId="406BD96E" w14:textId="77777777" w:rsidR="00BF1410" w:rsidRPr="00A435A4" w:rsidRDefault="00BF1410" w:rsidP="00BF1410"/>
    <w:p w14:paraId="7688E62B" w14:textId="77777777" w:rsidR="008832CA" w:rsidRDefault="008832CA" w:rsidP="00B4123D">
      <w:pPr>
        <w:pStyle w:val="BodyText"/>
      </w:pPr>
    </w:p>
    <w:p w14:paraId="5578254E" w14:textId="77777777" w:rsidR="008832CA" w:rsidRDefault="008832CA" w:rsidP="00796C57">
      <w:pPr>
        <w:ind w:left="1134" w:right="1134"/>
        <w:jc w:val="center"/>
        <w:rPr>
          <w:rFonts w:ascii="Inter-Medium"/>
          <w:sz w:val="16"/>
        </w:rPr>
        <w:sectPr w:rsidR="008832CA" w:rsidSect="00A435A4">
          <w:pgSz w:w="11910" w:h="16840"/>
          <w:pgMar w:top="851" w:right="1134" w:bottom="851" w:left="1134" w:header="720" w:footer="720" w:gutter="0"/>
          <w:cols w:space="720"/>
        </w:sectPr>
      </w:pPr>
    </w:p>
    <w:p w14:paraId="334C5838" w14:textId="7817A084" w:rsidR="00BF1410" w:rsidRDefault="00BF1410" w:rsidP="00FE3708">
      <w:pPr>
        <w:pStyle w:val="Heading1"/>
      </w:pPr>
      <w:bookmarkStart w:id="2" w:name="_bookmark2"/>
      <w:bookmarkEnd w:id="2"/>
      <w:r w:rsidRPr="00BF1410">
        <w:lastRenderedPageBreak/>
        <w:t>Market growth</w:t>
      </w:r>
    </w:p>
    <w:p w14:paraId="79413471" w14:textId="77777777" w:rsidR="008832CA" w:rsidRDefault="008832CA" w:rsidP="00796C57">
      <w:pPr>
        <w:ind w:left="1134" w:right="1134"/>
        <w:rPr>
          <w:sz w:val="2"/>
          <w:szCs w:val="2"/>
        </w:rPr>
      </w:pPr>
    </w:p>
    <w:p w14:paraId="0800CDA4" w14:textId="77777777" w:rsidR="00BF1410" w:rsidRDefault="00BF1410" w:rsidP="00796C57">
      <w:pPr>
        <w:ind w:left="1134" w:right="1134"/>
        <w:rPr>
          <w:sz w:val="2"/>
          <w:szCs w:val="2"/>
        </w:rPr>
      </w:pPr>
    </w:p>
    <w:p w14:paraId="56062943" w14:textId="77777777" w:rsidR="00BF1410" w:rsidRDefault="00BF1410" w:rsidP="00796C57">
      <w:pPr>
        <w:ind w:left="1134" w:right="1134"/>
        <w:rPr>
          <w:sz w:val="2"/>
          <w:szCs w:val="2"/>
        </w:rPr>
      </w:pPr>
    </w:p>
    <w:p w14:paraId="074C1065" w14:textId="77777777" w:rsidR="00BF1410" w:rsidRDefault="00BF1410" w:rsidP="00796C57">
      <w:pPr>
        <w:ind w:left="1134" w:right="1134"/>
        <w:rPr>
          <w:sz w:val="2"/>
          <w:szCs w:val="2"/>
        </w:rPr>
      </w:pPr>
    </w:p>
    <w:p w14:paraId="3F51CD0F" w14:textId="77777777" w:rsidR="00BF1410" w:rsidRDefault="00BF1410" w:rsidP="00BF1410">
      <w:pPr>
        <w:ind w:right="1134"/>
        <w:rPr>
          <w:sz w:val="2"/>
          <w:szCs w:val="2"/>
        </w:rPr>
      </w:pPr>
      <w:r w:rsidRPr="007466F1">
        <w:rPr>
          <w:rFonts w:ascii="Arial" w:eastAsia="Calibri" w:hAnsi="Arial" w:cstheme="majorBidi"/>
          <w:b/>
          <w:noProof/>
          <w:color w:val="1089E8"/>
          <w:sz w:val="28"/>
          <w:szCs w:val="28"/>
        </w:rPr>
        <w:drawing>
          <wp:inline distT="0" distB="0" distL="0" distR="0" wp14:anchorId="23567C50" wp14:editId="66CC29FC">
            <wp:extent cx="5615940" cy="3505200"/>
            <wp:effectExtent l="0" t="0" r="10160" b="12700"/>
            <wp:docPr id="72329131" name="Chart 1">
              <a:extLst xmlns:a="http://schemas.openxmlformats.org/drawingml/2006/main">
                <a:ext uri="{FF2B5EF4-FFF2-40B4-BE49-F238E27FC236}">
                  <a16:creationId xmlns:a16="http://schemas.microsoft.com/office/drawing/2014/main" id="{293B63F9-E281-4D41-89A0-F08D962457D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D74CFAC" w14:textId="77777777" w:rsidR="00BF1410" w:rsidRDefault="00BF1410" w:rsidP="00BF1410">
      <w:pPr>
        <w:ind w:right="1134"/>
        <w:rPr>
          <w:sz w:val="2"/>
          <w:szCs w:val="2"/>
        </w:rPr>
      </w:pPr>
    </w:p>
    <w:p w14:paraId="43E937A0" w14:textId="77777777" w:rsidR="00BF1410" w:rsidRDefault="00BF1410" w:rsidP="00BF1410">
      <w:pPr>
        <w:ind w:right="1134"/>
        <w:rPr>
          <w:sz w:val="2"/>
          <w:szCs w:val="2"/>
        </w:rPr>
      </w:pPr>
    </w:p>
    <w:p w14:paraId="3B2ABA93" w14:textId="77777777" w:rsidR="00BF1410" w:rsidRPr="00BF1410" w:rsidRDefault="00BF1410" w:rsidP="00B4123D">
      <w:pPr>
        <w:pStyle w:val="BodyText"/>
      </w:pPr>
    </w:p>
    <w:p w14:paraId="45D22CA9" w14:textId="77777777" w:rsidR="00BF1410" w:rsidRPr="00BF1410" w:rsidRDefault="00BF1410" w:rsidP="00B4123D">
      <w:pPr>
        <w:pStyle w:val="ListParagraph"/>
      </w:pPr>
      <w:r w:rsidRPr="00BF1410">
        <w:t>$1.1B total social procurement spend FY18 – FY24.</w:t>
      </w:r>
    </w:p>
    <w:p w14:paraId="2B083932" w14:textId="77777777" w:rsidR="00BF1410" w:rsidRPr="00BF1410" w:rsidRDefault="00BF1410" w:rsidP="00B4123D">
      <w:pPr>
        <w:pStyle w:val="ListParagraph"/>
      </w:pPr>
      <w:r w:rsidRPr="00BF1410">
        <w:t xml:space="preserve">41% average annual growth rate of social procurement spend. </w:t>
      </w:r>
    </w:p>
    <w:p w14:paraId="7586F8EB" w14:textId="77777777" w:rsidR="00BF1410" w:rsidRPr="00BF1410" w:rsidRDefault="00BF1410" w:rsidP="00B4123D">
      <w:pPr>
        <w:pStyle w:val="ListParagraph"/>
      </w:pPr>
      <w:r w:rsidRPr="00BF1410">
        <w:t xml:space="preserve">20% average annual growth rate of certified social enterprises. </w:t>
      </w:r>
    </w:p>
    <w:p w14:paraId="7885E98C" w14:textId="77777777" w:rsidR="00BF1410" w:rsidRDefault="00BF1410" w:rsidP="00B4123D">
      <w:pPr>
        <w:pStyle w:val="ListParagraph"/>
      </w:pPr>
      <w:r w:rsidRPr="00BF1410">
        <w:t>35% average annual growth rate of business and government members.</w:t>
      </w:r>
    </w:p>
    <w:p w14:paraId="1EA7DB88" w14:textId="77777777" w:rsidR="00FE3708" w:rsidRDefault="00FE3708" w:rsidP="00FE3708"/>
    <w:p w14:paraId="46AFB837" w14:textId="77777777" w:rsidR="00FE3708" w:rsidRDefault="00FE3708" w:rsidP="00FE3708"/>
    <w:p w14:paraId="5E3AFBF5" w14:textId="77777777" w:rsidR="00FE3708" w:rsidRPr="00FE3708" w:rsidRDefault="00FE3708" w:rsidP="00FE3708">
      <w:pPr>
        <w:pStyle w:val="Heading1"/>
      </w:pPr>
      <w:r>
        <w:t>Impact of social procurement</w:t>
      </w:r>
    </w:p>
    <w:p w14:paraId="17E0C803" w14:textId="77777777" w:rsidR="00FE3708" w:rsidRPr="00FE3708" w:rsidRDefault="00FE3708" w:rsidP="00B4123D">
      <w:pPr>
        <w:pStyle w:val="BodyText"/>
      </w:pPr>
      <w:r w:rsidRPr="00FE3708">
        <w:t>Social procurement is when business and government choose to buy from social enterprises, using their purchasing power to generate social value beyond the value of goods and services</w:t>
      </w:r>
    </w:p>
    <w:p w14:paraId="2565E50C" w14:textId="77777777" w:rsidR="00FE3708" w:rsidRPr="00FE3708" w:rsidRDefault="00FE3708" w:rsidP="00B4123D">
      <w:pPr>
        <w:pStyle w:val="BodyText"/>
      </w:pPr>
      <w:r w:rsidRPr="00FE3708">
        <w:t>Switching to social procurement creates a fairer, more equitable and sustainable world. Since 2018, Social Traders has combined our unique impact data collected through certification with the spending reported from our buyer members.</w:t>
      </w:r>
    </w:p>
    <w:p w14:paraId="5110BB8D" w14:textId="77777777" w:rsidR="00FE3708" w:rsidRDefault="00FE3708" w:rsidP="00B4123D">
      <w:pPr>
        <w:pStyle w:val="BodyText"/>
      </w:pPr>
      <w:r w:rsidRPr="00FE3708">
        <w:t>With this information, we can see the impact created from social procurement across five impact indicator areas, from FY18 to FY24.</w:t>
      </w:r>
    </w:p>
    <w:p w14:paraId="067C9CF2" w14:textId="527F3944" w:rsidR="00FE3708" w:rsidRPr="00FE3708" w:rsidRDefault="00FE3708" w:rsidP="00FE3708">
      <w:pPr>
        <w:sectPr w:rsidR="00FE3708" w:rsidRPr="00FE3708" w:rsidSect="00BF1410">
          <w:type w:val="continuous"/>
          <w:pgSz w:w="11910" w:h="16840"/>
          <w:pgMar w:top="851" w:right="1134" w:bottom="851" w:left="1134" w:header="720" w:footer="720" w:gutter="0"/>
          <w:cols w:space="720"/>
        </w:sectPr>
      </w:pPr>
    </w:p>
    <w:p w14:paraId="15485488" w14:textId="77777777" w:rsidR="00FE3708" w:rsidRPr="00FE3708" w:rsidRDefault="00FE3708" w:rsidP="00B4123D">
      <w:pPr>
        <w:pStyle w:val="BodyText"/>
      </w:pPr>
      <w:bookmarkStart w:id="3" w:name="_bookmark3"/>
      <w:bookmarkEnd w:id="3"/>
    </w:p>
    <w:p w14:paraId="3577503A" w14:textId="50F2E0A3" w:rsidR="008832CA" w:rsidRDefault="00FE3708" w:rsidP="00B4123D">
      <w:pPr>
        <w:pStyle w:val="BodyText"/>
      </w:pPr>
      <w:r>
        <w:drawing>
          <wp:anchor distT="0" distB="0" distL="114300" distR="114300" simplePos="0" relativeHeight="487696384" behindDoc="1" locked="0" layoutInCell="1" allowOverlap="1" wp14:anchorId="08CAAE26" wp14:editId="07E21BB1">
            <wp:simplePos x="0" y="0"/>
            <wp:positionH relativeFrom="column">
              <wp:posOffset>2959509</wp:posOffset>
            </wp:positionH>
            <wp:positionV relativeFrom="paragraph">
              <wp:posOffset>145169</wp:posOffset>
            </wp:positionV>
            <wp:extent cx="2808000" cy="2880000"/>
            <wp:effectExtent l="0" t="0" r="11430" b="15875"/>
            <wp:wrapNone/>
            <wp:docPr id="563808676" name="Chart 1">
              <a:extLst xmlns:a="http://schemas.openxmlformats.org/drawingml/2006/main">
                <a:ext uri="{FF2B5EF4-FFF2-40B4-BE49-F238E27FC236}">
                  <a16:creationId xmlns:a16="http://schemas.microsoft.com/office/drawing/2014/main" id="{CDC091A8-677A-8A15-BDDE-07920B011C7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drawing>
          <wp:anchor distT="0" distB="0" distL="114300" distR="114300" simplePos="0" relativeHeight="487695360" behindDoc="1" locked="0" layoutInCell="1" allowOverlap="1" wp14:anchorId="0A088E51" wp14:editId="0E9B88DD">
            <wp:simplePos x="0" y="0"/>
            <wp:positionH relativeFrom="column">
              <wp:posOffset>-1905</wp:posOffset>
            </wp:positionH>
            <wp:positionV relativeFrom="paragraph">
              <wp:posOffset>145518</wp:posOffset>
            </wp:positionV>
            <wp:extent cx="2808000" cy="2880000"/>
            <wp:effectExtent l="0" t="0" r="11430" b="15875"/>
            <wp:wrapNone/>
            <wp:docPr id="864858507" name="Chart 1">
              <a:extLst xmlns:a="http://schemas.openxmlformats.org/drawingml/2006/main">
                <a:ext uri="{FF2B5EF4-FFF2-40B4-BE49-F238E27FC236}">
                  <a16:creationId xmlns:a16="http://schemas.microsoft.com/office/drawing/2014/main" id="{9E861C03-78FB-0964-FB19-17CA85A0051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BC964C9" w14:textId="38CBA84A" w:rsidR="00FE3708" w:rsidRDefault="00FE3708" w:rsidP="00B4123D">
      <w:pPr>
        <w:pStyle w:val="BodyText"/>
      </w:pPr>
    </w:p>
    <w:p w14:paraId="03054D98" w14:textId="1C944DDC" w:rsidR="008832CA" w:rsidRDefault="008832CA" w:rsidP="00B4123D">
      <w:pPr>
        <w:pStyle w:val="BodyText"/>
      </w:pPr>
    </w:p>
    <w:p w14:paraId="7D7E7650" w14:textId="3C75D3E3" w:rsidR="008832CA" w:rsidRDefault="008832CA" w:rsidP="00B4123D">
      <w:pPr>
        <w:pStyle w:val="BodyText"/>
      </w:pPr>
    </w:p>
    <w:p w14:paraId="778DE0CF" w14:textId="77777777" w:rsidR="008832CA" w:rsidRDefault="008832CA" w:rsidP="00B4123D">
      <w:pPr>
        <w:pStyle w:val="BodyText"/>
      </w:pPr>
    </w:p>
    <w:p w14:paraId="0A86ED69" w14:textId="27EFEDF6" w:rsidR="00FE3708" w:rsidRDefault="00FE3708" w:rsidP="00FE3708">
      <w:pPr>
        <w:pStyle w:val="Heading1"/>
      </w:pPr>
      <w:bookmarkStart w:id="4" w:name="_bookmark4"/>
      <w:bookmarkEnd w:id="4"/>
    </w:p>
    <w:p w14:paraId="61C20316" w14:textId="2BBC648D" w:rsidR="00FE3708" w:rsidRDefault="00FE3708" w:rsidP="00FE3708">
      <w:pPr>
        <w:pStyle w:val="Heading1"/>
      </w:pPr>
    </w:p>
    <w:p w14:paraId="125DEEAC" w14:textId="5CE9E734" w:rsidR="00FE3708" w:rsidRDefault="00FE3708" w:rsidP="00FE3708">
      <w:pPr>
        <w:pStyle w:val="Heading1"/>
      </w:pPr>
    </w:p>
    <w:p w14:paraId="050A7CDF" w14:textId="4323EB43" w:rsidR="00FE3708" w:rsidRDefault="00FE3708" w:rsidP="00FE3708">
      <w:pPr>
        <w:pStyle w:val="Heading1"/>
      </w:pPr>
    </w:p>
    <w:p w14:paraId="7AB3E3A0" w14:textId="25D5CB8E" w:rsidR="00FE3708" w:rsidRDefault="00FE3708" w:rsidP="00FE3708">
      <w:pPr>
        <w:pStyle w:val="Heading1"/>
      </w:pPr>
      <w:r>
        <w:rPr>
          <w:noProof/>
        </w:rPr>
        <w:drawing>
          <wp:anchor distT="0" distB="0" distL="114300" distR="114300" simplePos="0" relativeHeight="487697408" behindDoc="1" locked="0" layoutInCell="1" allowOverlap="1" wp14:anchorId="51F6BC5A" wp14:editId="0DB6645B">
            <wp:simplePos x="0" y="0"/>
            <wp:positionH relativeFrom="column">
              <wp:posOffset>9525</wp:posOffset>
            </wp:positionH>
            <wp:positionV relativeFrom="paragraph">
              <wp:posOffset>65405</wp:posOffset>
            </wp:positionV>
            <wp:extent cx="2807970" cy="2879725"/>
            <wp:effectExtent l="0" t="0" r="11430" b="15875"/>
            <wp:wrapNone/>
            <wp:docPr id="1911438708" name="Chart 1">
              <a:extLst xmlns:a="http://schemas.openxmlformats.org/drawingml/2006/main">
                <a:ext uri="{FF2B5EF4-FFF2-40B4-BE49-F238E27FC236}">
                  <a16:creationId xmlns:a16="http://schemas.microsoft.com/office/drawing/2014/main" id="{B3B150AD-D249-8EA8-8D4F-90E6D209BC0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698432" behindDoc="1" locked="0" layoutInCell="1" allowOverlap="1" wp14:anchorId="13DC5488" wp14:editId="66F77EFD">
            <wp:simplePos x="0" y="0"/>
            <wp:positionH relativeFrom="column">
              <wp:posOffset>2957195</wp:posOffset>
            </wp:positionH>
            <wp:positionV relativeFrom="paragraph">
              <wp:posOffset>65733</wp:posOffset>
            </wp:positionV>
            <wp:extent cx="2807970" cy="2879725"/>
            <wp:effectExtent l="0" t="0" r="11430" b="15875"/>
            <wp:wrapNone/>
            <wp:docPr id="720496222" name="Chart 1">
              <a:extLst xmlns:a="http://schemas.openxmlformats.org/drawingml/2006/main">
                <a:ext uri="{FF2B5EF4-FFF2-40B4-BE49-F238E27FC236}">
                  <a16:creationId xmlns:a16="http://schemas.microsoft.com/office/drawing/2014/main" id="{BEF5EDFF-AED2-E041-27FA-F83A6AB1AD5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45C3928" w14:textId="10BC4A74" w:rsidR="00FE3708" w:rsidRDefault="00FE3708" w:rsidP="00FE3708">
      <w:pPr>
        <w:pStyle w:val="Heading1"/>
      </w:pPr>
    </w:p>
    <w:p w14:paraId="3CDF1E02" w14:textId="3C00EC06" w:rsidR="00FE3708" w:rsidRDefault="00FE3708" w:rsidP="00FE3708">
      <w:pPr>
        <w:pStyle w:val="Heading1"/>
      </w:pPr>
    </w:p>
    <w:p w14:paraId="45AEAD35" w14:textId="521031A5" w:rsidR="00FE3708" w:rsidRDefault="00FE3708" w:rsidP="00FE3708">
      <w:pPr>
        <w:pStyle w:val="Heading1"/>
      </w:pPr>
    </w:p>
    <w:p w14:paraId="445778A5" w14:textId="77777777" w:rsidR="00FE3708" w:rsidRDefault="00FE3708" w:rsidP="00FE3708">
      <w:pPr>
        <w:pStyle w:val="Heading1"/>
      </w:pPr>
    </w:p>
    <w:p w14:paraId="4EBA96E8" w14:textId="77777777" w:rsidR="00FE3708" w:rsidRDefault="00FE3708" w:rsidP="00FE3708">
      <w:pPr>
        <w:pStyle w:val="Heading1"/>
      </w:pPr>
    </w:p>
    <w:p w14:paraId="09997138" w14:textId="3CF3CF8A" w:rsidR="00FE3708" w:rsidRDefault="00FE3708" w:rsidP="00FE3708">
      <w:pPr>
        <w:pStyle w:val="Heading1"/>
      </w:pPr>
      <w:r>
        <w:rPr>
          <w:noProof/>
        </w:rPr>
        <w:drawing>
          <wp:anchor distT="0" distB="0" distL="114300" distR="114300" simplePos="0" relativeHeight="487699456" behindDoc="1" locked="0" layoutInCell="1" allowOverlap="1" wp14:anchorId="54E8DF41" wp14:editId="19EF84E3">
            <wp:simplePos x="0" y="0"/>
            <wp:positionH relativeFrom="column">
              <wp:posOffset>6801</wp:posOffset>
            </wp:positionH>
            <wp:positionV relativeFrom="paragraph">
              <wp:posOffset>338865</wp:posOffset>
            </wp:positionV>
            <wp:extent cx="2808000" cy="2880000"/>
            <wp:effectExtent l="0" t="0" r="11430" b="15875"/>
            <wp:wrapNone/>
            <wp:docPr id="599988614" name="Chart 1">
              <a:extLst xmlns:a="http://schemas.openxmlformats.org/drawingml/2006/main">
                <a:ext uri="{FF2B5EF4-FFF2-40B4-BE49-F238E27FC236}">
                  <a16:creationId xmlns:a16="http://schemas.microsoft.com/office/drawing/2014/main" id="{7340A4E4-C9E3-0600-EC57-0455214BA62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5B5EBFC" w14:textId="1127843D" w:rsidR="00FE3708" w:rsidRDefault="00FE3708" w:rsidP="00FE3708">
      <w:pPr>
        <w:pStyle w:val="Heading1"/>
      </w:pPr>
    </w:p>
    <w:p w14:paraId="4F748FE3" w14:textId="17322381" w:rsidR="00FE3708" w:rsidRDefault="00FE3708" w:rsidP="00FE3708">
      <w:pPr>
        <w:pStyle w:val="Heading1"/>
      </w:pPr>
    </w:p>
    <w:p w14:paraId="106F976B" w14:textId="4EEF5232" w:rsidR="00FE3708" w:rsidRDefault="00FE3708" w:rsidP="00FE3708">
      <w:pPr>
        <w:pStyle w:val="Heading1"/>
      </w:pPr>
    </w:p>
    <w:p w14:paraId="047D6120" w14:textId="2DD77016" w:rsidR="00FE3708" w:rsidRDefault="00FE3708" w:rsidP="00FE3708">
      <w:pPr>
        <w:pStyle w:val="Heading1"/>
      </w:pPr>
    </w:p>
    <w:p w14:paraId="7F3FE405" w14:textId="77777777" w:rsidR="00FE3708" w:rsidRDefault="00FE3708" w:rsidP="00FE3708">
      <w:pPr>
        <w:pStyle w:val="Heading1"/>
      </w:pPr>
    </w:p>
    <w:p w14:paraId="288C06D7" w14:textId="77777777" w:rsidR="00FE3708" w:rsidRDefault="00FE3708" w:rsidP="00FE3708">
      <w:pPr>
        <w:pStyle w:val="Heading1"/>
      </w:pPr>
    </w:p>
    <w:p w14:paraId="062586AA" w14:textId="3DA756F4" w:rsidR="008832CA" w:rsidRDefault="00FE3708" w:rsidP="00FE3708">
      <w:pPr>
        <w:pStyle w:val="Heading1"/>
      </w:pPr>
      <w:r>
        <w:lastRenderedPageBreak/>
        <w:t>Our theory of change</w:t>
      </w:r>
    </w:p>
    <w:p w14:paraId="68ABD084" w14:textId="77777777" w:rsidR="008832CA" w:rsidRPr="00FE3708" w:rsidRDefault="003B63A3" w:rsidP="00B4123D">
      <w:pPr>
        <w:pStyle w:val="BodyText"/>
      </w:pPr>
      <w:r w:rsidRPr="00FE3708">
        <w:t>Our work covers five areas:</w:t>
      </w:r>
    </w:p>
    <w:p w14:paraId="226B50F7" w14:textId="77777777" w:rsidR="008832CA" w:rsidRPr="00DD5297" w:rsidRDefault="003B63A3" w:rsidP="00B4123D">
      <w:pPr>
        <w:pStyle w:val="ListParagraph2"/>
      </w:pPr>
      <w:r w:rsidRPr="00DD5297">
        <w:t>Social enterprise</w:t>
      </w:r>
    </w:p>
    <w:p w14:paraId="0A0DD49F" w14:textId="77777777" w:rsidR="008832CA" w:rsidRPr="00DD5297" w:rsidRDefault="003B63A3" w:rsidP="00B4123D">
      <w:pPr>
        <w:pStyle w:val="ListParagraph2"/>
      </w:pPr>
      <w:r w:rsidRPr="00DD5297">
        <w:t>Business and government</w:t>
      </w:r>
    </w:p>
    <w:p w14:paraId="4FA296C7" w14:textId="77777777" w:rsidR="008832CA" w:rsidRPr="00DD5297" w:rsidRDefault="003B63A3" w:rsidP="00B4123D">
      <w:pPr>
        <w:pStyle w:val="ListParagraph2"/>
      </w:pPr>
      <w:r w:rsidRPr="00DD5297">
        <w:t>Advocacy</w:t>
      </w:r>
    </w:p>
    <w:p w14:paraId="2B7F20EB" w14:textId="77777777" w:rsidR="008832CA" w:rsidRPr="00DD5297" w:rsidRDefault="003B63A3" w:rsidP="00B4123D">
      <w:pPr>
        <w:pStyle w:val="ListParagraph2"/>
      </w:pPr>
      <w:r w:rsidRPr="00DD5297">
        <w:t>Connections</w:t>
      </w:r>
    </w:p>
    <w:p w14:paraId="471E9BEE" w14:textId="77777777" w:rsidR="008832CA" w:rsidRPr="00DD5297" w:rsidRDefault="003B63A3" w:rsidP="00B4123D">
      <w:pPr>
        <w:pStyle w:val="ListParagraph2"/>
      </w:pPr>
      <w:r w:rsidRPr="00DD5297">
        <w:t>Data and evidence</w:t>
      </w:r>
    </w:p>
    <w:p w14:paraId="7C50DB04" w14:textId="77777777" w:rsidR="008832CA" w:rsidRPr="00FE3708" w:rsidRDefault="008832CA" w:rsidP="00B4123D">
      <w:pPr>
        <w:pStyle w:val="BodyText"/>
      </w:pPr>
    </w:p>
    <w:p w14:paraId="44EF1553" w14:textId="77777777" w:rsidR="008832CA" w:rsidRDefault="003B63A3" w:rsidP="00B4123D">
      <w:pPr>
        <w:pStyle w:val="BodyText"/>
      </w:pPr>
      <w:r w:rsidRPr="00FE3708">
        <w:t xml:space="preserve">Our goal is to grow understanding and capability of social </w:t>
      </w:r>
      <w:r w:rsidRPr="00FE3708">
        <w:t>enterprise, so that business and government work more with social enterprises, so that so enterprises grow. And when social enterprises grow, they increase their impact and contribute to a more inclusive, sustainable, and equitable Australia.</w:t>
      </w:r>
    </w:p>
    <w:p w14:paraId="29BD3E80" w14:textId="096FC94B" w:rsidR="00220787" w:rsidRPr="00220787" w:rsidRDefault="00220787" w:rsidP="00B4123D">
      <w:pPr>
        <w:pStyle w:val="ListParagraph2"/>
        <w:numPr>
          <w:ilvl w:val="0"/>
          <w:numId w:val="36"/>
        </w:numPr>
      </w:pPr>
      <w:r w:rsidRPr="00220787">
        <w:t>Activities</w:t>
      </w:r>
    </w:p>
    <w:p w14:paraId="66FAF382" w14:textId="426C07F5" w:rsidR="00220787" w:rsidRPr="00220787" w:rsidRDefault="00220787" w:rsidP="00B4123D">
      <w:pPr>
        <w:pStyle w:val="ListParagraph2"/>
        <w:numPr>
          <w:ilvl w:val="0"/>
          <w:numId w:val="36"/>
        </w:numPr>
      </w:pPr>
      <w:r w:rsidRPr="00220787">
        <w:t>Outcomes</w:t>
      </w:r>
    </w:p>
    <w:p w14:paraId="7ADE1B5F" w14:textId="2D4D9B78" w:rsidR="00220787" w:rsidRPr="00220787" w:rsidRDefault="00220787" w:rsidP="00B4123D">
      <w:pPr>
        <w:pStyle w:val="ListParagraph2"/>
        <w:numPr>
          <w:ilvl w:val="0"/>
          <w:numId w:val="36"/>
        </w:numPr>
      </w:pPr>
      <w:r w:rsidRPr="00220787">
        <w:t>Intermediate Outcomes</w:t>
      </w:r>
    </w:p>
    <w:p w14:paraId="483221E5" w14:textId="5DB49E39" w:rsidR="00220787" w:rsidRDefault="00220787" w:rsidP="00B4123D">
      <w:pPr>
        <w:pStyle w:val="ListParagraph2"/>
        <w:numPr>
          <w:ilvl w:val="0"/>
          <w:numId w:val="36"/>
        </w:numPr>
      </w:pPr>
      <w:r w:rsidRPr="00220787">
        <w:t xml:space="preserve">Impact: A more inclusive, equitable and sustainable Australia </w:t>
      </w:r>
    </w:p>
    <w:p w14:paraId="65AB4501" w14:textId="77777777" w:rsidR="00467B4D" w:rsidRPr="00467B4D" w:rsidRDefault="00467B4D" w:rsidP="00B4123D">
      <w:pPr>
        <w:pStyle w:val="BodyText"/>
      </w:pPr>
    </w:p>
    <w:p w14:paraId="0471DC76" w14:textId="6ECAC977" w:rsidR="008832CA" w:rsidRDefault="000A4B1B" w:rsidP="00FE3708">
      <w:pPr>
        <w:pStyle w:val="Heading2"/>
      </w:pPr>
      <w:r w:rsidRPr="00FE3708">
        <w:t>Activities</w:t>
      </w:r>
    </w:p>
    <w:p w14:paraId="3D95967F" w14:textId="64DD7472" w:rsidR="00FE3708" w:rsidRPr="006C7323" w:rsidRDefault="00FE3708" w:rsidP="00B4123D">
      <w:pPr>
        <w:pStyle w:val="BodyText"/>
        <w:rPr>
          <w:rStyle w:val="Strong"/>
        </w:rPr>
      </w:pPr>
      <w:r w:rsidRPr="006C7323">
        <w:rPr>
          <w:rStyle w:val="Strong"/>
        </w:rPr>
        <w:t>Business</w:t>
      </w:r>
    </w:p>
    <w:p w14:paraId="2EBB4D52" w14:textId="77777777" w:rsidR="00FE3708" w:rsidRPr="0050531D" w:rsidRDefault="00FE3708" w:rsidP="00B4123D">
      <w:pPr>
        <w:pStyle w:val="ListParagraph"/>
      </w:pPr>
      <w:r w:rsidRPr="0050531D">
        <w:t>Social procurement</w:t>
      </w:r>
    </w:p>
    <w:p w14:paraId="62920BB1" w14:textId="77777777" w:rsidR="00FE3708" w:rsidRPr="0050531D" w:rsidRDefault="00FE3708" w:rsidP="00B4123D">
      <w:pPr>
        <w:pStyle w:val="ListParagraph"/>
      </w:pPr>
      <w:r w:rsidRPr="0050531D">
        <w:t>Sustainable business practices</w:t>
      </w:r>
    </w:p>
    <w:p w14:paraId="1DB42EBD" w14:textId="17D77B64" w:rsidR="00FE3708" w:rsidRDefault="00FE3708" w:rsidP="00B4123D">
      <w:pPr>
        <w:pStyle w:val="ListParagraph"/>
      </w:pPr>
      <w:r w:rsidRPr="0050531D">
        <w:t>Recording and tracking impact</w:t>
      </w:r>
    </w:p>
    <w:p w14:paraId="64923642" w14:textId="77777777" w:rsidR="00FE3708" w:rsidRDefault="00FE3708" w:rsidP="00FE3708"/>
    <w:p w14:paraId="4363597F" w14:textId="77777777" w:rsidR="00FE3708" w:rsidRPr="006C7323" w:rsidRDefault="00FE3708" w:rsidP="00B4123D">
      <w:pPr>
        <w:pStyle w:val="BodyText"/>
        <w:rPr>
          <w:rStyle w:val="Strong"/>
        </w:rPr>
      </w:pPr>
      <w:r w:rsidRPr="006C7323">
        <w:rPr>
          <w:rStyle w:val="Strong"/>
        </w:rPr>
        <w:t>Government</w:t>
      </w:r>
    </w:p>
    <w:p w14:paraId="556D31BB" w14:textId="77777777" w:rsidR="00FE3708" w:rsidRPr="0050531D" w:rsidRDefault="00FE3708" w:rsidP="00B4123D">
      <w:pPr>
        <w:pStyle w:val="ListParagraph"/>
      </w:pPr>
      <w:r w:rsidRPr="0050531D">
        <w:t>Advocacy</w:t>
      </w:r>
    </w:p>
    <w:p w14:paraId="5919AF8B" w14:textId="77777777" w:rsidR="00FE3708" w:rsidRPr="0050531D" w:rsidRDefault="00FE3708" w:rsidP="00B4123D">
      <w:pPr>
        <w:pStyle w:val="ListParagraph"/>
      </w:pPr>
      <w:r w:rsidRPr="0050531D">
        <w:t>Social procurement</w:t>
      </w:r>
    </w:p>
    <w:p w14:paraId="497054D1" w14:textId="77777777" w:rsidR="00FE3708" w:rsidRPr="0050531D" w:rsidRDefault="00FE3708" w:rsidP="00B4123D">
      <w:pPr>
        <w:pStyle w:val="ListParagraph"/>
      </w:pPr>
      <w:r w:rsidRPr="0050531D">
        <w:t>Sustainable business practices</w:t>
      </w:r>
    </w:p>
    <w:p w14:paraId="31261E0B" w14:textId="7572B049" w:rsidR="00FE3708" w:rsidRDefault="00FE3708" w:rsidP="00B4123D">
      <w:pPr>
        <w:pStyle w:val="ListParagraph"/>
      </w:pPr>
      <w:r w:rsidRPr="0050531D">
        <w:t>Recording and tracking impact</w:t>
      </w:r>
    </w:p>
    <w:p w14:paraId="5B768AB7" w14:textId="77777777" w:rsidR="00FE3708" w:rsidRDefault="00FE3708" w:rsidP="00FE3708"/>
    <w:p w14:paraId="0750D408" w14:textId="63FE2B7F" w:rsidR="00FE3708" w:rsidRPr="006C7323" w:rsidRDefault="00FE3708" w:rsidP="00B4123D">
      <w:pPr>
        <w:pStyle w:val="BodyText"/>
        <w:rPr>
          <w:rStyle w:val="Strong"/>
        </w:rPr>
      </w:pPr>
      <w:r w:rsidRPr="006C7323">
        <w:rPr>
          <w:rStyle w:val="Strong"/>
        </w:rPr>
        <w:t>Social enterprise</w:t>
      </w:r>
    </w:p>
    <w:p w14:paraId="42E2EE21" w14:textId="77777777" w:rsidR="00FE3708" w:rsidRPr="00FE3708" w:rsidRDefault="00FE3708" w:rsidP="00B4123D">
      <w:pPr>
        <w:pStyle w:val="ListParagraph"/>
      </w:pPr>
      <w:r w:rsidRPr="00FE3708">
        <w:t>Certification</w:t>
      </w:r>
    </w:p>
    <w:p w14:paraId="16D63CCF" w14:textId="77777777" w:rsidR="00FE3708" w:rsidRPr="00FE3708" w:rsidRDefault="00FE3708" w:rsidP="00B4123D">
      <w:pPr>
        <w:pStyle w:val="ListParagraph"/>
      </w:pPr>
      <w:r w:rsidRPr="00FE3708">
        <w:t>Advocacy and awareness</w:t>
      </w:r>
    </w:p>
    <w:p w14:paraId="2BBF9414" w14:textId="77777777" w:rsidR="00FE3708" w:rsidRDefault="00FE3708" w:rsidP="00B4123D">
      <w:pPr>
        <w:pStyle w:val="ListParagraph"/>
      </w:pPr>
      <w:r w:rsidRPr="00FE3708">
        <w:t>Capacity building</w:t>
      </w:r>
    </w:p>
    <w:p w14:paraId="12ED7B5F" w14:textId="77777777" w:rsidR="00FE3708" w:rsidRDefault="00FE3708" w:rsidP="006C7323"/>
    <w:p w14:paraId="2E8632FB" w14:textId="5DA4B62B" w:rsidR="008832CA" w:rsidRPr="00FE3708" w:rsidRDefault="003B63A3" w:rsidP="00FE3708">
      <w:pPr>
        <w:pStyle w:val="Heading3"/>
      </w:pPr>
      <w:r w:rsidRPr="00FE3708">
        <w:t>Connections</w:t>
      </w:r>
    </w:p>
    <w:p w14:paraId="6D5E8CA4" w14:textId="77777777" w:rsidR="008832CA" w:rsidRPr="00FE3708" w:rsidRDefault="003B63A3" w:rsidP="00B4123D">
      <w:pPr>
        <w:pStyle w:val="BodyText"/>
      </w:pPr>
      <w:r w:rsidRPr="00FE3708">
        <w:t>Social Enterprise Finder, events, curated introductions, relationship building, coalition building</w:t>
      </w:r>
    </w:p>
    <w:p w14:paraId="5F465807" w14:textId="77777777" w:rsidR="008832CA" w:rsidRDefault="008832CA" w:rsidP="00B4123D">
      <w:pPr>
        <w:pStyle w:val="BodyText"/>
      </w:pPr>
    </w:p>
    <w:p w14:paraId="28ABE67A" w14:textId="77777777" w:rsidR="008832CA" w:rsidRDefault="003B63A3" w:rsidP="00FE3708">
      <w:pPr>
        <w:pStyle w:val="Heading3"/>
      </w:pPr>
      <w:r>
        <w:lastRenderedPageBreak/>
        <w:t>Data</w:t>
      </w:r>
      <w:r>
        <w:rPr>
          <w:spacing w:val="-4"/>
        </w:rPr>
        <w:t xml:space="preserve"> </w:t>
      </w:r>
      <w:r>
        <w:t>and</w:t>
      </w:r>
      <w:r>
        <w:rPr>
          <w:spacing w:val="-3"/>
        </w:rPr>
        <w:t xml:space="preserve"> </w:t>
      </w:r>
      <w:r>
        <w:rPr>
          <w:spacing w:val="-2"/>
        </w:rPr>
        <w:t>evidence</w:t>
      </w:r>
    </w:p>
    <w:p w14:paraId="65B5994E" w14:textId="77777777" w:rsidR="008832CA" w:rsidRDefault="003B63A3" w:rsidP="00B4123D">
      <w:pPr>
        <w:pStyle w:val="BodyText"/>
      </w:pPr>
      <w:r>
        <w:t>Collect</w:t>
      </w:r>
      <w:r>
        <w:rPr>
          <w:spacing w:val="-3"/>
        </w:rPr>
        <w:t xml:space="preserve"> </w:t>
      </w:r>
      <w:r>
        <w:t>data,</w:t>
      </w:r>
      <w:r>
        <w:rPr>
          <w:spacing w:val="-3"/>
        </w:rPr>
        <w:t xml:space="preserve"> </w:t>
      </w:r>
      <w:r>
        <w:t>measure, benchmark,</w:t>
      </w:r>
      <w:r>
        <w:rPr>
          <w:spacing w:val="-3"/>
        </w:rPr>
        <w:t xml:space="preserve"> </w:t>
      </w:r>
      <w:r>
        <w:t>report</w:t>
      </w:r>
      <w:r>
        <w:rPr>
          <w:spacing w:val="-4"/>
        </w:rPr>
        <w:t xml:space="preserve"> </w:t>
      </w:r>
      <w:r>
        <w:t>on</w:t>
      </w:r>
      <w:r>
        <w:rPr>
          <w:spacing w:val="-3"/>
        </w:rPr>
        <w:t xml:space="preserve"> </w:t>
      </w:r>
      <w:r>
        <w:t>best</w:t>
      </w:r>
      <w:r>
        <w:rPr>
          <w:spacing w:val="-3"/>
        </w:rPr>
        <w:t xml:space="preserve"> </w:t>
      </w:r>
      <w:r>
        <w:t>practice and</w:t>
      </w:r>
      <w:r>
        <w:rPr>
          <w:spacing w:val="-3"/>
        </w:rPr>
        <w:t xml:space="preserve"> </w:t>
      </w:r>
      <w:r>
        <w:t>impact</w:t>
      </w:r>
    </w:p>
    <w:p w14:paraId="02C72E04" w14:textId="77777777" w:rsidR="008832CA" w:rsidRDefault="008832CA" w:rsidP="00B4123D">
      <w:pPr>
        <w:pStyle w:val="BodyText"/>
      </w:pPr>
    </w:p>
    <w:p w14:paraId="2E3CF96A" w14:textId="1325B9D4" w:rsidR="008832CA" w:rsidRDefault="000A4B1B" w:rsidP="00A435A4">
      <w:pPr>
        <w:pStyle w:val="Heading2"/>
      </w:pPr>
      <w:r>
        <w:t>Outcomes</w:t>
      </w:r>
    </w:p>
    <w:p w14:paraId="7439268F" w14:textId="77777777" w:rsidR="008832CA" w:rsidRPr="00FE3708" w:rsidRDefault="003B63A3" w:rsidP="00B4123D">
      <w:pPr>
        <w:pStyle w:val="ListParagraph"/>
      </w:pPr>
      <w:r w:rsidRPr="00FE3708">
        <w:t>Understanding and awareness of social enterprise grows in public, government and industry settings</w:t>
      </w:r>
    </w:p>
    <w:p w14:paraId="4F891EA1" w14:textId="77777777" w:rsidR="008832CA" w:rsidRPr="00FE3708" w:rsidRDefault="003B63A3" w:rsidP="00B4123D">
      <w:pPr>
        <w:pStyle w:val="ListParagraph"/>
      </w:pPr>
      <w:r w:rsidRPr="00FE3708">
        <w:t>More certified resilient and mature social enterprises</w:t>
      </w:r>
    </w:p>
    <w:p w14:paraId="5A68E8DE" w14:textId="77777777" w:rsidR="008832CA" w:rsidRPr="00FE3708" w:rsidRDefault="003B63A3" w:rsidP="00B4123D">
      <w:pPr>
        <w:pStyle w:val="ListParagraph"/>
      </w:pPr>
      <w:r w:rsidRPr="00FE3708">
        <w:t xml:space="preserve">The </w:t>
      </w:r>
      <w:r w:rsidRPr="00FE3708">
        <w:t>connection between customers and social enterprise is smoother</w:t>
      </w:r>
    </w:p>
    <w:p w14:paraId="05BA7973" w14:textId="77777777" w:rsidR="008832CA" w:rsidRPr="00FE3708" w:rsidRDefault="003B63A3" w:rsidP="00B4123D">
      <w:pPr>
        <w:pStyle w:val="ListParagraph"/>
      </w:pPr>
      <w:r w:rsidRPr="00FE3708">
        <w:t>Those who influence business and government organisations actively encourage social enterprise procurement</w:t>
      </w:r>
    </w:p>
    <w:p w14:paraId="5DD1DA5C" w14:textId="77777777" w:rsidR="008832CA" w:rsidRPr="00FE3708" w:rsidRDefault="003B63A3" w:rsidP="00B4123D">
      <w:pPr>
        <w:pStyle w:val="ListParagraph"/>
      </w:pPr>
      <w:r w:rsidRPr="00FE3708">
        <w:t>There are more opportunities for social enterprises to develop and grow</w:t>
      </w:r>
    </w:p>
    <w:p w14:paraId="56B2F45B" w14:textId="77777777" w:rsidR="008832CA" w:rsidRPr="00FE3708" w:rsidRDefault="003B63A3" w:rsidP="00B4123D">
      <w:pPr>
        <w:pStyle w:val="ListParagraph"/>
      </w:pPr>
      <w:r w:rsidRPr="00FE3708">
        <w:t>Business and government buy more from social enterprise across all products/services and amounts</w:t>
      </w:r>
    </w:p>
    <w:p w14:paraId="2A552758" w14:textId="77777777" w:rsidR="008832CA" w:rsidRDefault="008832CA" w:rsidP="00B4123D">
      <w:pPr>
        <w:pStyle w:val="BodyText"/>
      </w:pPr>
    </w:p>
    <w:p w14:paraId="1FD31E1B" w14:textId="09EB7DB5" w:rsidR="008832CA" w:rsidRDefault="000A4B1B" w:rsidP="00A435A4">
      <w:pPr>
        <w:pStyle w:val="Heading2"/>
      </w:pPr>
      <w:r>
        <w:t>Intermediate</w:t>
      </w:r>
      <w:r>
        <w:rPr>
          <w:spacing w:val="-4"/>
        </w:rPr>
        <w:t xml:space="preserve"> </w:t>
      </w:r>
      <w:r>
        <w:rPr>
          <w:spacing w:val="-2"/>
        </w:rPr>
        <w:t>outcomes</w:t>
      </w:r>
    </w:p>
    <w:p w14:paraId="0136C210" w14:textId="77777777" w:rsidR="008832CA" w:rsidRPr="00FE3708" w:rsidRDefault="003B63A3" w:rsidP="00B4123D">
      <w:pPr>
        <w:pStyle w:val="ListParagraph"/>
      </w:pPr>
      <w:r w:rsidRPr="00FE3708">
        <w:t>The social procurement market grows in volume and value</w:t>
      </w:r>
    </w:p>
    <w:p w14:paraId="2CBF8188" w14:textId="77777777" w:rsidR="008832CA" w:rsidRPr="00FE3708" w:rsidRDefault="003B63A3" w:rsidP="00B4123D">
      <w:pPr>
        <w:pStyle w:val="ListParagraph"/>
      </w:pPr>
      <w:r w:rsidRPr="00FE3708">
        <w:t>Social enterprise are more developed and established</w:t>
      </w:r>
    </w:p>
    <w:p w14:paraId="49D90E35" w14:textId="288FEAFD" w:rsidR="008832CA" w:rsidRDefault="003B63A3" w:rsidP="00B4123D">
      <w:pPr>
        <w:pStyle w:val="ListParagraph"/>
      </w:pPr>
      <w:r w:rsidRPr="00FE3708">
        <w:t>Social enterprises are more impactful</w:t>
      </w:r>
    </w:p>
    <w:p w14:paraId="126788B7" w14:textId="77777777" w:rsidR="00FE3708" w:rsidRDefault="00FE3708" w:rsidP="00FE3708"/>
    <w:p w14:paraId="2A0C636C" w14:textId="77777777" w:rsidR="00467B4D" w:rsidRDefault="00467B4D" w:rsidP="00FE3708"/>
    <w:p w14:paraId="1DC38AB0" w14:textId="77777777" w:rsidR="00FE3708" w:rsidRPr="00FE3708" w:rsidRDefault="00FE3708" w:rsidP="00FE3708">
      <w:pPr>
        <w:pStyle w:val="Heading1"/>
      </w:pPr>
      <w:r w:rsidRPr="00FE3708">
        <w:t xml:space="preserve">Social enterprise </w:t>
      </w:r>
    </w:p>
    <w:p w14:paraId="117AE9A7" w14:textId="612897C8" w:rsidR="006C7323" w:rsidRDefault="006C7323" w:rsidP="00B4123D">
      <w:pPr>
        <w:pStyle w:val="BodyText"/>
      </w:pPr>
      <w:r>
        <w:t>Supporting social enterprise is at the heart of all that we do. We certify social enterprises with the highest standard in Australia, strengthening their credibility. We support social enterprises and</w:t>
      </w:r>
      <w:r>
        <w:rPr>
          <w:spacing w:val="-4"/>
        </w:rPr>
        <w:t xml:space="preserve"> </w:t>
      </w:r>
      <w:r>
        <w:t>create</w:t>
      </w:r>
      <w:r>
        <w:rPr>
          <w:spacing w:val="-4"/>
        </w:rPr>
        <w:t xml:space="preserve"> </w:t>
      </w:r>
      <w:r>
        <w:t>opportunities</w:t>
      </w:r>
      <w:r>
        <w:rPr>
          <w:spacing w:val="-4"/>
        </w:rPr>
        <w:t xml:space="preserve"> </w:t>
      </w:r>
      <w:r>
        <w:t>to</w:t>
      </w:r>
      <w:r>
        <w:rPr>
          <w:spacing w:val="-4"/>
        </w:rPr>
        <w:t xml:space="preserve"> </w:t>
      </w:r>
      <w:r>
        <w:t>grow</w:t>
      </w:r>
      <w:r>
        <w:rPr>
          <w:spacing w:val="-4"/>
        </w:rPr>
        <w:t xml:space="preserve"> </w:t>
      </w:r>
      <w:r>
        <w:t>their</w:t>
      </w:r>
      <w:r>
        <w:rPr>
          <w:spacing w:val="-4"/>
        </w:rPr>
        <w:t xml:space="preserve"> </w:t>
      </w:r>
      <w:r>
        <w:t>trade</w:t>
      </w:r>
      <w:r>
        <w:rPr>
          <w:spacing w:val="-4"/>
        </w:rPr>
        <w:t xml:space="preserve"> </w:t>
      </w:r>
      <w:r>
        <w:t>revenue</w:t>
      </w:r>
      <w:r>
        <w:rPr>
          <w:spacing w:val="-4"/>
        </w:rPr>
        <w:t xml:space="preserve"> </w:t>
      </w:r>
      <w:r>
        <w:t>by</w:t>
      </w:r>
      <w:r>
        <w:rPr>
          <w:spacing w:val="-4"/>
        </w:rPr>
        <w:t xml:space="preserve"> </w:t>
      </w:r>
      <w:r>
        <w:t>connecting</w:t>
      </w:r>
      <w:r>
        <w:rPr>
          <w:spacing w:val="-4"/>
        </w:rPr>
        <w:t xml:space="preserve"> </w:t>
      </w:r>
      <w:r>
        <w:t>them</w:t>
      </w:r>
      <w:r>
        <w:rPr>
          <w:spacing w:val="-4"/>
        </w:rPr>
        <w:t xml:space="preserve"> </w:t>
      </w:r>
      <w:r>
        <w:t>with</w:t>
      </w:r>
      <w:r>
        <w:rPr>
          <w:spacing w:val="-4"/>
        </w:rPr>
        <w:t xml:space="preserve"> </w:t>
      </w:r>
      <w:r>
        <w:t>our</w:t>
      </w:r>
      <w:r>
        <w:rPr>
          <w:spacing w:val="-4"/>
        </w:rPr>
        <w:t xml:space="preserve"> </w:t>
      </w:r>
      <w:r>
        <w:t>business</w:t>
      </w:r>
      <w:r>
        <w:rPr>
          <w:spacing w:val="-4"/>
        </w:rPr>
        <w:t xml:space="preserve"> </w:t>
      </w:r>
      <w:r>
        <w:t>and government members.</w:t>
      </w:r>
    </w:p>
    <w:p w14:paraId="6324BADE" w14:textId="6D53C89E" w:rsidR="006C7323" w:rsidRDefault="006C7323" w:rsidP="00B4123D">
      <w:pPr>
        <w:pStyle w:val="BodyText"/>
      </w:pPr>
      <w:r>
        <w:t>Certification</w:t>
      </w:r>
      <w:r>
        <w:rPr>
          <w:spacing w:val="-5"/>
        </w:rPr>
        <w:t xml:space="preserve"> </w:t>
      </w:r>
      <w:r>
        <w:t>clearly</w:t>
      </w:r>
      <w:r>
        <w:rPr>
          <w:spacing w:val="-5"/>
        </w:rPr>
        <w:t xml:space="preserve"> </w:t>
      </w:r>
      <w:r>
        <w:t>defines</w:t>
      </w:r>
      <w:r>
        <w:rPr>
          <w:spacing w:val="-5"/>
        </w:rPr>
        <w:t xml:space="preserve"> </w:t>
      </w:r>
      <w:r>
        <w:t>the</w:t>
      </w:r>
      <w:r>
        <w:rPr>
          <w:spacing w:val="-5"/>
        </w:rPr>
        <w:t xml:space="preserve"> </w:t>
      </w:r>
      <w:r>
        <w:t>sector,</w:t>
      </w:r>
      <w:r>
        <w:rPr>
          <w:spacing w:val="-5"/>
        </w:rPr>
        <w:t xml:space="preserve"> </w:t>
      </w:r>
      <w:r>
        <w:t>identifying</w:t>
      </w:r>
      <w:r>
        <w:rPr>
          <w:spacing w:val="-4"/>
        </w:rPr>
        <w:t xml:space="preserve"> </w:t>
      </w:r>
      <w:r>
        <w:t>those</w:t>
      </w:r>
      <w:r>
        <w:rPr>
          <w:spacing w:val="-5"/>
        </w:rPr>
        <w:t xml:space="preserve"> </w:t>
      </w:r>
      <w:r>
        <w:t>businesses</w:t>
      </w:r>
      <w:r>
        <w:rPr>
          <w:spacing w:val="-5"/>
        </w:rPr>
        <w:t xml:space="preserve"> </w:t>
      </w:r>
      <w:r>
        <w:t>genuinely</w:t>
      </w:r>
      <w:r>
        <w:rPr>
          <w:spacing w:val="-4"/>
        </w:rPr>
        <w:t xml:space="preserve"> </w:t>
      </w:r>
      <w:r>
        <w:t>delivering</w:t>
      </w:r>
      <w:r>
        <w:rPr>
          <w:spacing w:val="-4"/>
        </w:rPr>
        <w:t xml:space="preserve"> </w:t>
      </w:r>
      <w:r>
        <w:t>impact through trade.</w:t>
      </w:r>
    </w:p>
    <w:p w14:paraId="1321B270" w14:textId="77777777" w:rsidR="006C7323" w:rsidRDefault="006C7323" w:rsidP="00B4123D">
      <w:pPr>
        <w:pStyle w:val="BodyText"/>
      </w:pPr>
      <w:r>
        <w:t>In</w:t>
      </w:r>
      <w:r>
        <w:rPr>
          <w:spacing w:val="-6"/>
        </w:rPr>
        <w:t xml:space="preserve"> </w:t>
      </w:r>
      <w:r>
        <w:t>FY24,</w:t>
      </w:r>
      <w:r>
        <w:rPr>
          <w:spacing w:val="-7"/>
        </w:rPr>
        <w:t xml:space="preserve"> </w:t>
      </w:r>
      <w:r>
        <w:t>we</w:t>
      </w:r>
      <w:r>
        <w:rPr>
          <w:spacing w:val="-5"/>
        </w:rPr>
        <w:t xml:space="preserve"> </w:t>
      </w:r>
      <w:r>
        <w:t>achieved:</w:t>
      </w:r>
    </w:p>
    <w:p w14:paraId="0EC739B9" w14:textId="77777777" w:rsidR="006C7323" w:rsidRPr="006C7323" w:rsidRDefault="006C7323" w:rsidP="00B4123D">
      <w:pPr>
        <w:pStyle w:val="ListParagraph"/>
      </w:pPr>
      <w:r w:rsidRPr="006C7323">
        <w:t>150 newly certified social enterprises</w:t>
      </w:r>
    </w:p>
    <w:p w14:paraId="0BFE292E" w14:textId="77777777" w:rsidR="006C7323" w:rsidRPr="006C7323" w:rsidRDefault="006C7323" w:rsidP="00B4123D">
      <w:pPr>
        <w:pStyle w:val="ListParagraph"/>
      </w:pPr>
      <w:r w:rsidRPr="006C7323">
        <w:t>132 social enterprises re-certified</w:t>
      </w:r>
    </w:p>
    <w:p w14:paraId="7F4D8F57" w14:textId="19F3004E" w:rsidR="006C7323" w:rsidRDefault="006C7323" w:rsidP="00B4123D">
      <w:pPr>
        <w:pStyle w:val="ListParagraph"/>
      </w:pPr>
      <w:r w:rsidRPr="006C7323">
        <w:t>385 advisory sessions delivered to social enterprises</w:t>
      </w:r>
    </w:p>
    <w:p w14:paraId="368F5878" w14:textId="42722680" w:rsidR="006C7323" w:rsidRDefault="006C7323" w:rsidP="00B4123D">
      <w:pPr>
        <w:pStyle w:val="BodyText"/>
      </w:pPr>
      <w:r>
        <w:t>We</w:t>
      </w:r>
      <w:r>
        <w:rPr>
          <w:spacing w:val="-3"/>
        </w:rPr>
        <w:t xml:space="preserve"> </w:t>
      </w:r>
      <w:r>
        <w:t>reached</w:t>
      </w:r>
      <w:r>
        <w:rPr>
          <w:spacing w:val="-3"/>
        </w:rPr>
        <w:t xml:space="preserve"> </w:t>
      </w:r>
      <w:r>
        <w:t>a</w:t>
      </w:r>
      <w:r>
        <w:rPr>
          <w:spacing w:val="-4"/>
        </w:rPr>
        <w:t xml:space="preserve"> </w:t>
      </w:r>
      <w:r>
        <w:t>total</w:t>
      </w:r>
      <w:r>
        <w:rPr>
          <w:spacing w:val="-4"/>
        </w:rPr>
        <w:t xml:space="preserve"> </w:t>
      </w:r>
      <w:r>
        <w:t>of</w:t>
      </w:r>
      <w:r>
        <w:rPr>
          <w:spacing w:val="-4"/>
        </w:rPr>
        <w:t xml:space="preserve"> </w:t>
      </w:r>
      <w:r>
        <w:t>617</w:t>
      </w:r>
      <w:r>
        <w:rPr>
          <w:spacing w:val="-3"/>
        </w:rPr>
        <w:t xml:space="preserve"> </w:t>
      </w:r>
      <w:r>
        <w:t>certified</w:t>
      </w:r>
      <w:r>
        <w:rPr>
          <w:spacing w:val="-4"/>
        </w:rPr>
        <w:t xml:space="preserve"> </w:t>
      </w:r>
      <w:r>
        <w:t>social</w:t>
      </w:r>
      <w:r>
        <w:rPr>
          <w:spacing w:val="-3"/>
        </w:rPr>
        <w:t xml:space="preserve"> </w:t>
      </w:r>
      <w:r>
        <w:t>enterprises,</w:t>
      </w:r>
      <w:r>
        <w:rPr>
          <w:spacing w:val="-3"/>
        </w:rPr>
        <w:t xml:space="preserve"> </w:t>
      </w:r>
      <w:r>
        <w:t>108</w:t>
      </w:r>
      <w:r>
        <w:rPr>
          <w:spacing w:val="-3"/>
        </w:rPr>
        <w:t xml:space="preserve"> </w:t>
      </w:r>
      <w:r>
        <w:t>more</w:t>
      </w:r>
      <w:r>
        <w:rPr>
          <w:spacing w:val="-3"/>
        </w:rPr>
        <w:t xml:space="preserve"> </w:t>
      </w:r>
      <w:r>
        <w:t>than</w:t>
      </w:r>
      <w:r>
        <w:rPr>
          <w:spacing w:val="-4"/>
        </w:rPr>
        <w:t xml:space="preserve"> </w:t>
      </w:r>
      <w:r>
        <w:t>FY23.</w:t>
      </w:r>
      <w:r>
        <w:rPr>
          <w:spacing w:val="-4"/>
        </w:rPr>
        <w:t xml:space="preserve"> </w:t>
      </w:r>
      <w:r>
        <w:t>And</w:t>
      </w:r>
      <w:r>
        <w:rPr>
          <w:spacing w:val="-4"/>
        </w:rPr>
        <w:t xml:space="preserve"> </w:t>
      </w:r>
      <w:r>
        <w:t>that</w:t>
      </w:r>
      <w:r>
        <w:rPr>
          <w:spacing w:val="-4"/>
        </w:rPr>
        <w:t xml:space="preserve"> </w:t>
      </w:r>
      <w:r>
        <w:t>number continues to grow.</w:t>
      </w:r>
    </w:p>
    <w:p w14:paraId="3441CAA9" w14:textId="77777777" w:rsidR="006C7323" w:rsidRDefault="006C7323" w:rsidP="00B4123D">
      <w:pPr>
        <w:pStyle w:val="BodyText"/>
      </w:pPr>
      <w:r>
        <w:t>Social</w:t>
      </w:r>
      <w:r>
        <w:rPr>
          <w:spacing w:val="-7"/>
        </w:rPr>
        <w:t xml:space="preserve"> </w:t>
      </w:r>
      <w:r>
        <w:t>enterprises</w:t>
      </w:r>
      <w:r>
        <w:rPr>
          <w:spacing w:val="-4"/>
        </w:rPr>
        <w:t xml:space="preserve"> </w:t>
      </w:r>
      <w:r>
        <w:t>are</w:t>
      </w:r>
      <w:r>
        <w:rPr>
          <w:spacing w:val="-5"/>
        </w:rPr>
        <w:t xml:space="preserve"> </w:t>
      </w:r>
      <w:r>
        <w:t>growing</w:t>
      </w:r>
      <w:r>
        <w:rPr>
          <w:spacing w:val="-5"/>
        </w:rPr>
        <w:t xml:space="preserve"> </w:t>
      </w:r>
      <w:r>
        <w:t>in</w:t>
      </w:r>
      <w:r>
        <w:rPr>
          <w:spacing w:val="-5"/>
        </w:rPr>
        <w:t xml:space="preserve"> </w:t>
      </w:r>
      <w:r>
        <w:t>size</w:t>
      </w:r>
      <w:r>
        <w:rPr>
          <w:spacing w:val="-4"/>
        </w:rPr>
        <w:t xml:space="preserve"> </w:t>
      </w:r>
      <w:r>
        <w:t>and</w:t>
      </w:r>
      <w:r>
        <w:rPr>
          <w:spacing w:val="-5"/>
        </w:rPr>
        <w:t xml:space="preserve"> </w:t>
      </w:r>
      <w:r>
        <w:t>impact</w:t>
      </w:r>
    </w:p>
    <w:p w14:paraId="5B0891C8" w14:textId="77777777" w:rsidR="006C7323" w:rsidRDefault="006C7323" w:rsidP="00B4123D">
      <w:pPr>
        <w:pStyle w:val="BodyText"/>
      </w:pPr>
      <w:r>
        <w:t>We</w:t>
      </w:r>
      <w:r>
        <w:rPr>
          <w:spacing w:val="-5"/>
        </w:rPr>
        <w:t xml:space="preserve"> </w:t>
      </w:r>
      <w:r>
        <w:t>know</w:t>
      </w:r>
      <w:r>
        <w:rPr>
          <w:spacing w:val="-5"/>
        </w:rPr>
        <w:t xml:space="preserve"> </w:t>
      </w:r>
      <w:r>
        <w:t>that</w:t>
      </w:r>
      <w:r>
        <w:rPr>
          <w:spacing w:val="-5"/>
        </w:rPr>
        <w:t xml:space="preserve"> </w:t>
      </w:r>
      <w:r>
        <w:t>in</w:t>
      </w:r>
      <w:r>
        <w:rPr>
          <w:spacing w:val="-4"/>
        </w:rPr>
        <w:t xml:space="preserve"> </w:t>
      </w:r>
      <w:r>
        <w:t>FY24:</w:t>
      </w:r>
    </w:p>
    <w:p w14:paraId="72CD7E12" w14:textId="3B942984" w:rsidR="006C7323" w:rsidRPr="006C7323" w:rsidRDefault="006C7323" w:rsidP="00B4123D">
      <w:pPr>
        <w:pStyle w:val="ListParagraph"/>
      </w:pPr>
      <w:r w:rsidRPr="006C7323">
        <w:t xml:space="preserve">80% of certified social enterprises increased their trading revenue compared to the </w:t>
      </w:r>
      <w:r>
        <w:br/>
      </w:r>
      <w:r w:rsidRPr="006C7323">
        <w:t>previous year</w:t>
      </w:r>
    </w:p>
    <w:p w14:paraId="506A5F44" w14:textId="28292414" w:rsidR="006C7323" w:rsidRPr="006C7323" w:rsidRDefault="006C7323" w:rsidP="00B4123D">
      <w:pPr>
        <w:pStyle w:val="ListParagraph"/>
      </w:pPr>
      <w:r w:rsidRPr="006C7323">
        <w:lastRenderedPageBreak/>
        <w:t xml:space="preserve">76% of certified social enterprises increased their total revenue compared to the </w:t>
      </w:r>
      <w:r>
        <w:br/>
      </w:r>
      <w:r w:rsidRPr="006C7323">
        <w:t>previous year</w:t>
      </w:r>
    </w:p>
    <w:p w14:paraId="6AD1DD19" w14:textId="7B1E9C8C" w:rsidR="006C7323" w:rsidRDefault="006C7323" w:rsidP="00B4123D">
      <w:pPr>
        <w:pStyle w:val="ListParagraph"/>
      </w:pPr>
      <w:r w:rsidRPr="006C7323">
        <w:t>69% of certified social enterprises increased the amount spent on impact compared to their previous certification</w:t>
      </w:r>
    </w:p>
    <w:p w14:paraId="101BEC44" w14:textId="77777777" w:rsidR="006C7323" w:rsidRDefault="006C7323" w:rsidP="00B4123D">
      <w:pPr>
        <w:pStyle w:val="BodyText"/>
      </w:pPr>
      <w:r>
        <w:t>The</w:t>
      </w:r>
      <w:r>
        <w:rPr>
          <w:spacing w:val="-6"/>
        </w:rPr>
        <w:t xml:space="preserve"> </w:t>
      </w:r>
      <w:r>
        <w:t>certified</w:t>
      </w:r>
      <w:r>
        <w:rPr>
          <w:spacing w:val="-6"/>
        </w:rPr>
        <w:t xml:space="preserve"> </w:t>
      </w:r>
      <w:r>
        <w:t>social</w:t>
      </w:r>
      <w:r>
        <w:rPr>
          <w:spacing w:val="-5"/>
        </w:rPr>
        <w:t xml:space="preserve"> </w:t>
      </w:r>
      <w:r>
        <w:t>enterprise</w:t>
      </w:r>
      <w:r>
        <w:rPr>
          <w:spacing w:val="-5"/>
        </w:rPr>
        <w:t xml:space="preserve"> </w:t>
      </w:r>
      <w:r>
        <w:t>community</w:t>
      </w:r>
      <w:r>
        <w:rPr>
          <w:spacing w:val="-6"/>
        </w:rPr>
        <w:t xml:space="preserve"> </w:t>
      </w:r>
      <w:r>
        <w:t>is</w:t>
      </w:r>
      <w:r>
        <w:rPr>
          <w:spacing w:val="-5"/>
        </w:rPr>
        <w:t xml:space="preserve"> </w:t>
      </w:r>
      <w:r>
        <w:t>also</w:t>
      </w:r>
      <w:r>
        <w:rPr>
          <w:spacing w:val="-6"/>
        </w:rPr>
        <w:t xml:space="preserve"> </w:t>
      </w:r>
      <w:r>
        <w:t>becoming</w:t>
      </w:r>
      <w:r>
        <w:rPr>
          <w:spacing w:val="-6"/>
        </w:rPr>
        <w:t xml:space="preserve"> </w:t>
      </w:r>
      <w:r>
        <w:t>more</w:t>
      </w:r>
      <w:r>
        <w:rPr>
          <w:spacing w:val="-5"/>
        </w:rPr>
        <w:t xml:space="preserve"> </w:t>
      </w:r>
      <w:r>
        <w:t>diverse.</w:t>
      </w:r>
      <w:r>
        <w:rPr>
          <w:spacing w:val="-5"/>
        </w:rPr>
        <w:t xml:space="preserve"> </w:t>
      </w:r>
      <w:r>
        <w:t>We’re</w:t>
      </w:r>
      <w:r>
        <w:rPr>
          <w:spacing w:val="-5"/>
        </w:rPr>
        <w:t xml:space="preserve"> </w:t>
      </w:r>
      <w:r>
        <w:t>seeing</w:t>
      </w:r>
      <w:r>
        <w:rPr>
          <w:spacing w:val="-5"/>
        </w:rPr>
        <w:t xml:space="preserve"> </w:t>
      </w:r>
      <w:r>
        <w:t>more</w:t>
      </w:r>
      <w:r>
        <w:rPr>
          <w:spacing w:val="-5"/>
        </w:rPr>
        <w:t xml:space="preserve"> </w:t>
      </w:r>
      <w:r>
        <w:t>business types</w:t>
      </w:r>
      <w:r>
        <w:rPr>
          <w:spacing w:val="-6"/>
        </w:rPr>
        <w:t xml:space="preserve"> </w:t>
      </w:r>
      <w:r>
        <w:t>certifying</w:t>
      </w:r>
      <w:r>
        <w:rPr>
          <w:spacing w:val="-6"/>
        </w:rPr>
        <w:t xml:space="preserve"> </w:t>
      </w:r>
      <w:r>
        <w:t>including</w:t>
      </w:r>
      <w:r>
        <w:rPr>
          <w:spacing w:val="-4"/>
        </w:rPr>
        <w:t xml:space="preserve"> </w:t>
      </w:r>
      <w:r>
        <w:t>community</w:t>
      </w:r>
      <w:r>
        <w:rPr>
          <w:spacing w:val="-6"/>
        </w:rPr>
        <w:t xml:space="preserve"> </w:t>
      </w:r>
      <w:r>
        <w:t>banks,</w:t>
      </w:r>
      <w:r>
        <w:rPr>
          <w:spacing w:val="-5"/>
        </w:rPr>
        <w:t xml:space="preserve"> </w:t>
      </w:r>
      <w:r>
        <w:t>cooperatives,</w:t>
      </w:r>
      <w:r>
        <w:rPr>
          <w:spacing w:val="-5"/>
        </w:rPr>
        <w:t xml:space="preserve"> </w:t>
      </w:r>
      <w:r>
        <w:t>fitness</w:t>
      </w:r>
      <w:r>
        <w:rPr>
          <w:spacing w:val="-5"/>
        </w:rPr>
        <w:t xml:space="preserve"> </w:t>
      </w:r>
      <w:r>
        <w:t>and</w:t>
      </w:r>
      <w:r>
        <w:rPr>
          <w:spacing w:val="-5"/>
        </w:rPr>
        <w:t xml:space="preserve"> </w:t>
      </w:r>
      <w:r>
        <w:t>community</w:t>
      </w:r>
      <w:r>
        <w:rPr>
          <w:spacing w:val="-6"/>
        </w:rPr>
        <w:t xml:space="preserve"> </w:t>
      </w:r>
      <w:r>
        <w:t>wellbeing</w:t>
      </w:r>
      <w:r>
        <w:rPr>
          <w:spacing w:val="-4"/>
        </w:rPr>
        <w:t xml:space="preserve"> </w:t>
      </w:r>
      <w:r>
        <w:t>services.</w:t>
      </w:r>
    </w:p>
    <w:p w14:paraId="4658D1E4" w14:textId="77777777" w:rsidR="00467B4D" w:rsidRDefault="00467B4D" w:rsidP="00B4123D">
      <w:pPr>
        <w:pStyle w:val="BodyText"/>
      </w:pPr>
    </w:p>
    <w:p w14:paraId="13B1D50B" w14:textId="77777777" w:rsidR="006C7323" w:rsidRDefault="006C7323" w:rsidP="006C7323">
      <w:pPr>
        <w:pStyle w:val="Heading2"/>
      </w:pPr>
      <w:r>
        <w:t>Grow</w:t>
      </w:r>
    </w:p>
    <w:p w14:paraId="08468E4D" w14:textId="29A6DAB0" w:rsidR="006C7323" w:rsidRPr="006C7323" w:rsidRDefault="006C7323" w:rsidP="00B4123D">
      <w:pPr>
        <w:pStyle w:val="BodyText"/>
      </w:pPr>
      <w:r w:rsidRPr="006C7323">
        <w:t>Throughout FY24, 25 certified social enterprises participated in Grow, a 12-month development opportunity for social enterprises identifying growth as a strategic priority.</w:t>
      </w:r>
    </w:p>
    <w:p w14:paraId="15CDC464" w14:textId="77777777" w:rsidR="006C7323" w:rsidRPr="006C7323" w:rsidRDefault="006C7323" w:rsidP="00B4123D">
      <w:pPr>
        <w:pStyle w:val="BodyText"/>
      </w:pPr>
      <w:r w:rsidRPr="006C7323">
        <w:t>The participants received:</w:t>
      </w:r>
    </w:p>
    <w:p w14:paraId="11F3EE72" w14:textId="77777777" w:rsidR="006C7323" w:rsidRPr="006C7323" w:rsidRDefault="006C7323" w:rsidP="00B4123D">
      <w:pPr>
        <w:pStyle w:val="ListParagraph"/>
      </w:pPr>
      <w:r w:rsidRPr="006C7323">
        <w:t>44 advisory sessions, targeted towards individual business development needs.</w:t>
      </w:r>
    </w:p>
    <w:p w14:paraId="560F5524" w14:textId="77777777" w:rsidR="006C7323" w:rsidRPr="006C7323" w:rsidRDefault="006C7323" w:rsidP="00B4123D">
      <w:pPr>
        <w:pStyle w:val="ListParagraph"/>
      </w:pPr>
      <w:r w:rsidRPr="006C7323">
        <w:t>16 referrals for support including expert assistance in developing capability statements, marketing and communication materials, and tender writing skills.</w:t>
      </w:r>
    </w:p>
    <w:p w14:paraId="25423C18" w14:textId="77777777" w:rsidR="006C7323" w:rsidRPr="006C7323" w:rsidRDefault="006C7323" w:rsidP="00B4123D">
      <w:pPr>
        <w:pStyle w:val="ListParagraph"/>
      </w:pPr>
      <w:r w:rsidRPr="006C7323">
        <w:t>10 guest speaking opportunities.</w:t>
      </w:r>
    </w:p>
    <w:p w14:paraId="5DA099DD" w14:textId="4BC78C79" w:rsidR="008832CA" w:rsidRPr="006C7323" w:rsidRDefault="006C7323" w:rsidP="00B4123D">
      <w:pPr>
        <w:pStyle w:val="ListParagraph"/>
        <w:sectPr w:rsidR="008832CA" w:rsidRPr="006C7323" w:rsidSect="00FE3708">
          <w:pgSz w:w="11910" w:h="16840"/>
          <w:pgMar w:top="851" w:right="1134" w:bottom="851" w:left="1134" w:header="720" w:footer="720" w:gutter="0"/>
          <w:cols w:space="720"/>
        </w:sectPr>
      </w:pPr>
      <w:r w:rsidRPr="006C7323">
        <w:t>77 introductions to buyer members</w:t>
      </w:r>
      <w:r>
        <w:t>.</w:t>
      </w:r>
    </w:p>
    <w:p w14:paraId="21297003" w14:textId="77777777" w:rsidR="006C7323" w:rsidRDefault="006C7323" w:rsidP="006C7323">
      <w:pPr>
        <w:pStyle w:val="Heading1"/>
      </w:pPr>
      <w:r>
        <w:lastRenderedPageBreak/>
        <w:t>Case Study</w:t>
      </w:r>
    </w:p>
    <w:p w14:paraId="46396BD0" w14:textId="70B66ABB" w:rsidR="008832CA" w:rsidRPr="006C7323" w:rsidRDefault="000A4B1B" w:rsidP="006C7323">
      <w:pPr>
        <w:pStyle w:val="Heading2"/>
      </w:pPr>
      <w:r w:rsidRPr="006C7323">
        <w:t>Social Traders raises visibility to drive impact</w:t>
      </w:r>
    </w:p>
    <w:p w14:paraId="5DB2C32F" w14:textId="7565AC3F" w:rsidR="008832CA" w:rsidRPr="006C7323" w:rsidRDefault="003B63A3" w:rsidP="00B4123D">
      <w:pPr>
        <w:pStyle w:val="BodyText"/>
      </w:pPr>
      <w:r w:rsidRPr="006C7323">
        <w:t>Australian Spatial Analytics (ASA) is a work-integrated social enterprise that trains and employs young neurodiverse adults facing significant barriers to employment. Since 2020, ASA has provided careers in geospatial and digital engineering to 150+ neurodivergent individuals, developing their skills in a supportive environment.</w:t>
      </w:r>
    </w:p>
    <w:p w14:paraId="71960382" w14:textId="588DF687" w:rsidR="008832CA" w:rsidRPr="006C7323" w:rsidRDefault="003B63A3" w:rsidP="00B4123D">
      <w:pPr>
        <w:pStyle w:val="BodyText"/>
      </w:pPr>
      <w:r w:rsidRPr="006C7323">
        <w:t>To date, ASA has delivered 166,000 work hours and paid $6.9 million in wages, partnering with over 40 clients, including government agencies and multiple industries.</w:t>
      </w:r>
    </w:p>
    <w:p w14:paraId="72178FB5" w14:textId="59378CCE" w:rsidR="008832CA" w:rsidRPr="006C7323" w:rsidRDefault="003B63A3" w:rsidP="00B4123D">
      <w:pPr>
        <w:pStyle w:val="BodyText"/>
      </w:pPr>
      <w:r w:rsidRPr="006C7323">
        <w:t>With support from Cooper Investors, ASA joined Grow in 2024, gaining tools and connections to scale sustainably, adapt to market changes, and seize social procurement opportunities.</w:t>
      </w:r>
    </w:p>
    <w:p w14:paraId="0CF0F537" w14:textId="77777777" w:rsidR="008832CA" w:rsidRPr="006C7323" w:rsidRDefault="003B63A3" w:rsidP="00B4123D">
      <w:pPr>
        <w:pStyle w:val="BodyText"/>
      </w:pPr>
      <w:r w:rsidRPr="006C7323">
        <w:t>Through expert guidance, ASA achieved:</w:t>
      </w:r>
    </w:p>
    <w:p w14:paraId="12FBE62C" w14:textId="77777777" w:rsidR="008832CA" w:rsidRPr="006C7323" w:rsidRDefault="003B63A3" w:rsidP="00B4123D">
      <w:pPr>
        <w:pStyle w:val="ListParagraph"/>
      </w:pPr>
      <w:r w:rsidRPr="006C7323">
        <w:rPr>
          <w:rStyle w:val="Strong"/>
        </w:rPr>
        <w:t>Increased exposure:</w:t>
      </w:r>
      <w:r w:rsidRPr="006C7323">
        <w:t xml:space="preserve"> featured in 67 social enterprise supplier lists sent to business and government leaders.</w:t>
      </w:r>
    </w:p>
    <w:p w14:paraId="64B9D962" w14:textId="77777777" w:rsidR="008832CA" w:rsidRPr="006C7323" w:rsidRDefault="003B63A3" w:rsidP="00B4123D">
      <w:pPr>
        <w:pStyle w:val="ListParagraph"/>
      </w:pPr>
      <w:r w:rsidRPr="006C7323">
        <w:rPr>
          <w:rStyle w:val="Strong"/>
        </w:rPr>
        <w:t>Promotional impact:</w:t>
      </w:r>
      <w:r w:rsidRPr="006C7323">
        <w:t xml:space="preserve"> gained visibility at the VIC/TAS Game Changer Awards and the Grow Showcase.</w:t>
      </w:r>
    </w:p>
    <w:p w14:paraId="400FFEA2" w14:textId="4321AD07" w:rsidR="008832CA" w:rsidRPr="006C7323" w:rsidRDefault="003B63A3" w:rsidP="00B4123D">
      <w:pPr>
        <w:pStyle w:val="ListParagraph"/>
      </w:pPr>
      <w:r w:rsidRPr="006C7323">
        <w:rPr>
          <w:rStyle w:val="Strong"/>
        </w:rPr>
        <w:t>Enhanced engagement:</w:t>
      </w:r>
      <w:r w:rsidRPr="006C7323">
        <w:t xml:space="preserve"> highlighted in a Queensland Resources Council case study, driving 82 visits to their profile on the Social Enterprise Finder.</w:t>
      </w:r>
    </w:p>
    <w:p w14:paraId="09E2649E" w14:textId="685D65E7" w:rsidR="008832CA" w:rsidRDefault="003B63A3" w:rsidP="00B4123D">
      <w:pPr>
        <w:pStyle w:val="BodyText"/>
      </w:pPr>
      <w:r w:rsidRPr="006C7323">
        <w:t>With these achievements, ASA is poised to grow even further, strengthening its mission to empower neurodiverse Australians.</w:t>
      </w:r>
    </w:p>
    <w:p w14:paraId="589977FF" w14:textId="77777777" w:rsidR="006C7323" w:rsidRPr="006C7323" w:rsidRDefault="006C7323" w:rsidP="00B4123D">
      <w:pPr>
        <w:pStyle w:val="BodyText"/>
      </w:pPr>
    </w:p>
    <w:p w14:paraId="4D3AC129" w14:textId="2195C562" w:rsidR="008832CA" w:rsidRPr="00051A74" w:rsidRDefault="00051A74" w:rsidP="00B4123D">
      <w:pPr>
        <w:pStyle w:val="BodyText"/>
        <w:rPr>
          <w:rStyle w:val="Emphasis"/>
        </w:rPr>
      </w:pPr>
      <w:r w:rsidRPr="00051A74">
        <w:rPr>
          <w:rStyle w:val="Emphasis"/>
        </w:rPr>
        <w:t>“</w:t>
      </w:r>
      <w:r w:rsidR="006C7323" w:rsidRPr="00051A74">
        <w:rPr>
          <w:rStyle w:val="Emphasis"/>
        </w:rPr>
        <w:t>W</w:t>
      </w:r>
      <w:r w:rsidR="000A4B1B" w:rsidRPr="00051A74">
        <w:rPr>
          <w:rStyle w:val="Emphasis"/>
        </w:rPr>
        <w:t>e really appreciate all of your support both through Grow and more broadly on introducing ASA to industry.</w:t>
      </w:r>
      <w:r w:rsidR="006C7323" w:rsidRPr="00051A74">
        <w:rPr>
          <w:rStyle w:val="Emphasis"/>
        </w:rPr>
        <w:t>”</w:t>
      </w:r>
    </w:p>
    <w:p w14:paraId="48B1C6D1" w14:textId="338DE732" w:rsidR="008832CA" w:rsidRPr="006C7323" w:rsidRDefault="003B63A3" w:rsidP="00B4123D">
      <w:pPr>
        <w:pStyle w:val="BodyText"/>
        <w:rPr>
          <w:rStyle w:val="Strong"/>
        </w:rPr>
      </w:pPr>
      <w:r w:rsidRPr="006C7323">
        <w:rPr>
          <w:rStyle w:val="Strong"/>
        </w:rPr>
        <w:t>Emma Shaw</w:t>
      </w:r>
      <w:r w:rsidR="006C7323" w:rsidRPr="006C7323">
        <w:rPr>
          <w:rStyle w:val="Strong"/>
        </w:rPr>
        <w:t xml:space="preserve">, </w:t>
      </w:r>
      <w:r w:rsidRPr="006C7323">
        <w:rPr>
          <w:rStyle w:val="Strong"/>
        </w:rPr>
        <w:t>ASA</w:t>
      </w:r>
    </w:p>
    <w:p w14:paraId="6725253A" w14:textId="77777777" w:rsidR="008832CA" w:rsidRDefault="008832CA" w:rsidP="00B4123D">
      <w:pPr>
        <w:pStyle w:val="BodyText"/>
      </w:pPr>
    </w:p>
    <w:p w14:paraId="3EBC9E49" w14:textId="77777777" w:rsidR="006C7323" w:rsidRDefault="006C7323" w:rsidP="00A435A4">
      <w:pPr>
        <w:pStyle w:val="Heading2"/>
      </w:pPr>
    </w:p>
    <w:p w14:paraId="5E95F54F" w14:textId="77777777" w:rsidR="006C7323" w:rsidRDefault="006C7323" w:rsidP="00A435A4">
      <w:pPr>
        <w:pStyle w:val="Heading2"/>
      </w:pPr>
    </w:p>
    <w:p w14:paraId="64924D60" w14:textId="77777777" w:rsidR="006C7323" w:rsidRDefault="006C7323" w:rsidP="00A435A4">
      <w:pPr>
        <w:pStyle w:val="Heading2"/>
      </w:pPr>
    </w:p>
    <w:p w14:paraId="326F2C2E" w14:textId="77777777" w:rsidR="006C7323" w:rsidRDefault="006C7323" w:rsidP="00A435A4">
      <w:pPr>
        <w:pStyle w:val="Heading2"/>
      </w:pPr>
    </w:p>
    <w:p w14:paraId="5CE92BB1" w14:textId="77777777" w:rsidR="006C7323" w:rsidRDefault="006C7323" w:rsidP="00A435A4">
      <w:pPr>
        <w:pStyle w:val="Heading2"/>
      </w:pPr>
    </w:p>
    <w:p w14:paraId="7EB3CB43" w14:textId="77777777" w:rsidR="006C7323" w:rsidRDefault="006C7323" w:rsidP="00A435A4">
      <w:pPr>
        <w:pStyle w:val="Heading2"/>
      </w:pPr>
    </w:p>
    <w:p w14:paraId="0ACC2DD5" w14:textId="77777777" w:rsidR="006C7323" w:rsidRDefault="006C7323" w:rsidP="00A435A4">
      <w:pPr>
        <w:pStyle w:val="Heading2"/>
      </w:pPr>
    </w:p>
    <w:p w14:paraId="6633E926" w14:textId="77777777" w:rsidR="006C7323" w:rsidRDefault="006C7323" w:rsidP="00A435A4">
      <w:pPr>
        <w:pStyle w:val="Heading2"/>
      </w:pPr>
    </w:p>
    <w:p w14:paraId="1D0B3BEE" w14:textId="77777777" w:rsidR="006C7323" w:rsidRDefault="006C7323" w:rsidP="00A435A4">
      <w:pPr>
        <w:pStyle w:val="Heading2"/>
      </w:pPr>
    </w:p>
    <w:p w14:paraId="4ACDB85F" w14:textId="77777777" w:rsidR="006C7323" w:rsidRDefault="006C7323" w:rsidP="00A435A4">
      <w:pPr>
        <w:pStyle w:val="Heading2"/>
      </w:pPr>
    </w:p>
    <w:p w14:paraId="53A72C8D" w14:textId="77777777" w:rsidR="006C7323" w:rsidRDefault="006C7323" w:rsidP="006C7323">
      <w:pPr>
        <w:pStyle w:val="Heading1"/>
      </w:pPr>
      <w:r>
        <w:lastRenderedPageBreak/>
        <w:t>Case Study</w:t>
      </w:r>
    </w:p>
    <w:p w14:paraId="26EEEC3D" w14:textId="137391A5" w:rsidR="008832CA" w:rsidRDefault="000A4B1B" w:rsidP="006C7323">
      <w:pPr>
        <w:pStyle w:val="Heading2"/>
      </w:pPr>
      <w:r>
        <w:t>Accelerating</w:t>
      </w:r>
      <w:r>
        <w:rPr>
          <w:spacing w:val="-13"/>
        </w:rPr>
        <w:t xml:space="preserve"> </w:t>
      </w:r>
      <w:r>
        <w:t>capability</w:t>
      </w:r>
      <w:r>
        <w:rPr>
          <w:spacing w:val="-11"/>
        </w:rPr>
        <w:t xml:space="preserve"> </w:t>
      </w:r>
      <w:r>
        <w:t>and</w:t>
      </w:r>
      <w:r>
        <w:rPr>
          <w:spacing w:val="-11"/>
        </w:rPr>
        <w:t xml:space="preserve"> </w:t>
      </w:r>
      <w:r>
        <w:t>capacity</w:t>
      </w:r>
      <w:r>
        <w:rPr>
          <w:spacing w:val="-11"/>
        </w:rPr>
        <w:t xml:space="preserve"> </w:t>
      </w:r>
      <w:r>
        <w:t>for</w:t>
      </w:r>
      <w:r>
        <w:rPr>
          <w:spacing w:val="-9"/>
        </w:rPr>
        <w:t xml:space="preserve"> </w:t>
      </w:r>
      <w:r>
        <w:rPr>
          <w:spacing w:val="-2"/>
        </w:rPr>
        <w:t>growth</w:t>
      </w:r>
    </w:p>
    <w:p w14:paraId="3BB49029" w14:textId="1A8C33BA" w:rsidR="008832CA" w:rsidRPr="006C7323" w:rsidRDefault="003B63A3" w:rsidP="00B4123D">
      <w:pPr>
        <w:pStyle w:val="BodyText"/>
      </w:pPr>
      <w:r w:rsidRPr="006C7323">
        <w:t xml:space="preserve">In FY24 we collaborated with Mirvac, one of Australia’s leading diversified property groups, to launch the first cohort of the Supplier Development </w:t>
      </w:r>
      <w:r w:rsidRPr="006C7323">
        <w:t>Program. Mirvac is a founding member of Social Traders, having worked with us since 2015.</w:t>
      </w:r>
    </w:p>
    <w:p w14:paraId="618217D9" w14:textId="0FA93087" w:rsidR="008832CA" w:rsidRPr="006C7323" w:rsidRDefault="003B63A3" w:rsidP="00B4123D">
      <w:pPr>
        <w:pStyle w:val="BodyText"/>
      </w:pPr>
      <w:r w:rsidRPr="006C7323">
        <w:t>The Supplier Development Program included tailored advisory sessions, mentor sessions, promotion and account management for the participating social enterprises. The aim was to develop their social procurement capacity and capability.</w:t>
      </w:r>
    </w:p>
    <w:p w14:paraId="7AEB3F30" w14:textId="68B7693B" w:rsidR="008832CA" w:rsidRPr="006C7323" w:rsidRDefault="003B63A3" w:rsidP="00B4123D">
      <w:pPr>
        <w:pStyle w:val="BodyText"/>
      </w:pPr>
      <w:r w:rsidRPr="006C7323">
        <w:t>Four certified social enterprises participated in the program: CommUnity Construction, Green Connect, Reground and YMCA Rebuild. Each participant partnered with a mentor from Mirvac.</w:t>
      </w:r>
    </w:p>
    <w:p w14:paraId="2DE3FD1D" w14:textId="77777777" w:rsidR="008832CA" w:rsidRPr="006C7323" w:rsidRDefault="003B63A3" w:rsidP="00B4123D">
      <w:pPr>
        <w:pStyle w:val="BodyText"/>
      </w:pPr>
      <w:r w:rsidRPr="006C7323">
        <w:t>Key highlights from the initial evaluation of the program include:</w:t>
      </w:r>
    </w:p>
    <w:p w14:paraId="1E7211F0" w14:textId="77777777" w:rsidR="008832CA" w:rsidRPr="006C7323" w:rsidRDefault="003B63A3" w:rsidP="00B4123D">
      <w:pPr>
        <w:pStyle w:val="ListParagraph"/>
      </w:pPr>
      <w:r w:rsidRPr="006C7323">
        <w:t>Social enterprises improved their capability. Self-assessment of capability increased by an average of 28% across core areas, the largest growth being procurement readiness.</w:t>
      </w:r>
    </w:p>
    <w:p w14:paraId="1926D3D8" w14:textId="77777777" w:rsidR="008832CA" w:rsidRPr="006C7323" w:rsidRDefault="003B63A3" w:rsidP="00B4123D">
      <w:pPr>
        <w:pStyle w:val="ListParagraph"/>
      </w:pPr>
      <w:r w:rsidRPr="006C7323">
        <w:t>All four of the Mirvac mentors agreed that their social enterprise mentee increased their social procurement capability over the program’s duration and were capable of winning work with large buyers like Mirvac.</w:t>
      </w:r>
    </w:p>
    <w:p w14:paraId="0199CD08" w14:textId="77777777" w:rsidR="008832CA" w:rsidRPr="006C7323" w:rsidRDefault="003B63A3" w:rsidP="00B4123D">
      <w:pPr>
        <w:pStyle w:val="BodyText"/>
      </w:pPr>
      <w:r w:rsidRPr="006C7323">
        <w:t>Mirvac increased the number of social enterprises in their supply chain, from 25 to 32 in one financial year.</w:t>
      </w:r>
    </w:p>
    <w:p w14:paraId="6E07CECF" w14:textId="77777777" w:rsidR="006C7323" w:rsidRDefault="006C7323" w:rsidP="00B4123D">
      <w:pPr>
        <w:pStyle w:val="BodyText"/>
      </w:pPr>
    </w:p>
    <w:p w14:paraId="76113479" w14:textId="1BB642EC" w:rsidR="008832CA" w:rsidRPr="00051A74" w:rsidRDefault="006C7323" w:rsidP="00B4123D">
      <w:pPr>
        <w:pStyle w:val="BodyText"/>
        <w:rPr>
          <w:rStyle w:val="Emphasis"/>
        </w:rPr>
      </w:pPr>
      <w:r w:rsidRPr="00051A74">
        <w:rPr>
          <w:rStyle w:val="Emphasis"/>
        </w:rPr>
        <w:t>“</w:t>
      </w:r>
      <w:r w:rsidR="000A4B1B" w:rsidRPr="00051A74">
        <w:rPr>
          <w:rStyle w:val="Emphasis"/>
        </w:rPr>
        <w:t>Purchasing from social enterprises provides a two-fold advantage: it generates a positive social impact while also benefiting businesses. By supporting these enterprises, large companies can use their buying power to drive positive change, contributing to important community issues, and making their supply chains more diverse.</w:t>
      </w:r>
      <w:r w:rsidRPr="00051A74">
        <w:rPr>
          <w:rStyle w:val="Emphasis"/>
        </w:rPr>
        <w:t>”</w:t>
      </w:r>
    </w:p>
    <w:p w14:paraId="47BB9FFC" w14:textId="78D4ED8C" w:rsidR="008832CA" w:rsidRPr="006C7323" w:rsidRDefault="003B63A3" w:rsidP="00B4123D">
      <w:pPr>
        <w:pStyle w:val="BodyText"/>
        <w:rPr>
          <w:b/>
          <w:bCs/>
        </w:rPr>
      </w:pPr>
      <w:r w:rsidRPr="006C7323">
        <w:rPr>
          <w:rStyle w:val="Strong"/>
        </w:rPr>
        <w:t>Sarah Clarke</w:t>
      </w:r>
      <w:r w:rsidR="006C7323">
        <w:rPr>
          <w:rStyle w:val="Strong"/>
        </w:rPr>
        <w:t xml:space="preserve">, </w:t>
      </w:r>
      <w:r w:rsidRPr="006C7323">
        <w:t>Group General Manager – Sustainability, Mirvac</w:t>
      </w:r>
    </w:p>
    <w:p w14:paraId="03F56C01" w14:textId="77777777" w:rsidR="008832CA" w:rsidRPr="006C7323" w:rsidRDefault="008832CA" w:rsidP="00B4123D">
      <w:pPr>
        <w:pStyle w:val="BodyText"/>
      </w:pPr>
    </w:p>
    <w:p w14:paraId="793D1397" w14:textId="77777777" w:rsidR="008832CA" w:rsidRPr="006C7323" w:rsidRDefault="008832CA" w:rsidP="00B4123D">
      <w:pPr>
        <w:pStyle w:val="BodyText"/>
      </w:pPr>
    </w:p>
    <w:p w14:paraId="37256EA8" w14:textId="77777777" w:rsidR="008832CA" w:rsidRPr="006C7323" w:rsidRDefault="008832CA" w:rsidP="00B4123D">
      <w:pPr>
        <w:pStyle w:val="BodyText"/>
      </w:pPr>
    </w:p>
    <w:p w14:paraId="1EB23AB8" w14:textId="77777777" w:rsidR="008832CA" w:rsidRDefault="008832CA" w:rsidP="00796C57">
      <w:pPr>
        <w:ind w:left="1134" w:right="1134"/>
        <w:jc w:val="right"/>
        <w:rPr>
          <w:rFonts w:ascii="Inter-Medium"/>
          <w:sz w:val="16"/>
        </w:rPr>
        <w:sectPr w:rsidR="008832CA" w:rsidSect="006C7323">
          <w:pgSz w:w="11910" w:h="16840"/>
          <w:pgMar w:top="851" w:right="1134" w:bottom="851" w:left="1134" w:header="720" w:footer="720" w:gutter="0"/>
          <w:cols w:space="720"/>
          <w:docGrid w:linePitch="299"/>
        </w:sectPr>
      </w:pPr>
    </w:p>
    <w:p w14:paraId="36836728" w14:textId="43448E7C" w:rsidR="008832CA" w:rsidRPr="006C7323" w:rsidRDefault="006C7323" w:rsidP="006C7323">
      <w:pPr>
        <w:pStyle w:val="Heading1"/>
      </w:pPr>
      <w:bookmarkStart w:id="5" w:name="_bookmark6"/>
      <w:bookmarkEnd w:id="5"/>
      <w:r>
        <w:lastRenderedPageBreak/>
        <w:t xml:space="preserve">Business and </w:t>
      </w:r>
      <w:r w:rsidR="00861E73">
        <w:t>g</w:t>
      </w:r>
      <w:r>
        <w:t>overnment</w:t>
      </w:r>
    </w:p>
    <w:p w14:paraId="64CD559B" w14:textId="45BF96B5" w:rsidR="008832CA" w:rsidRDefault="003B63A3" w:rsidP="00B4123D">
      <w:pPr>
        <w:pStyle w:val="BodyText"/>
      </w:pPr>
      <w:r>
        <w:t>We</w:t>
      </w:r>
      <w:r>
        <w:rPr>
          <w:spacing w:val="-5"/>
        </w:rPr>
        <w:t xml:space="preserve"> </w:t>
      </w:r>
      <w:r>
        <w:t>support</w:t>
      </w:r>
      <w:r>
        <w:rPr>
          <w:spacing w:val="-4"/>
        </w:rPr>
        <w:t xml:space="preserve"> </w:t>
      </w:r>
      <w:r>
        <w:t>business</w:t>
      </w:r>
      <w:r>
        <w:rPr>
          <w:spacing w:val="-4"/>
        </w:rPr>
        <w:t xml:space="preserve"> </w:t>
      </w:r>
      <w:r>
        <w:t>and</w:t>
      </w:r>
      <w:r>
        <w:rPr>
          <w:spacing w:val="-4"/>
        </w:rPr>
        <w:t xml:space="preserve"> </w:t>
      </w:r>
      <w:r>
        <w:t>government</w:t>
      </w:r>
      <w:r>
        <w:rPr>
          <w:spacing w:val="-3"/>
        </w:rPr>
        <w:t xml:space="preserve"> </w:t>
      </w:r>
      <w:r>
        <w:t>to</w:t>
      </w:r>
      <w:r>
        <w:rPr>
          <w:spacing w:val="-3"/>
        </w:rPr>
        <w:t xml:space="preserve"> </w:t>
      </w:r>
      <w:r>
        <w:t>deliver</w:t>
      </w:r>
      <w:r>
        <w:rPr>
          <w:spacing w:val="-3"/>
        </w:rPr>
        <w:t xml:space="preserve"> </w:t>
      </w:r>
      <w:r>
        <w:t>and</w:t>
      </w:r>
      <w:r>
        <w:rPr>
          <w:spacing w:val="-4"/>
        </w:rPr>
        <w:t xml:space="preserve"> </w:t>
      </w:r>
      <w:r>
        <w:t>report</w:t>
      </w:r>
      <w:r>
        <w:rPr>
          <w:spacing w:val="-4"/>
        </w:rPr>
        <w:t xml:space="preserve"> </w:t>
      </w:r>
      <w:r>
        <w:t>on</w:t>
      </w:r>
      <w:r>
        <w:rPr>
          <w:spacing w:val="-4"/>
        </w:rPr>
        <w:t xml:space="preserve"> </w:t>
      </w:r>
      <w:r>
        <w:t>their</w:t>
      </w:r>
      <w:r>
        <w:rPr>
          <w:spacing w:val="-4"/>
        </w:rPr>
        <w:t xml:space="preserve"> </w:t>
      </w:r>
      <w:r>
        <w:t>social performance.</w:t>
      </w:r>
    </w:p>
    <w:p w14:paraId="7DBEFAB3" w14:textId="08A65BD0" w:rsidR="008832CA" w:rsidRDefault="003B63A3" w:rsidP="00B4123D">
      <w:pPr>
        <w:pStyle w:val="BodyText"/>
      </w:pPr>
      <w:r>
        <w:t>We</w:t>
      </w:r>
      <w:r>
        <w:rPr>
          <w:spacing w:val="-3"/>
        </w:rPr>
        <w:t xml:space="preserve"> </w:t>
      </w:r>
      <w:r>
        <w:t>bring</w:t>
      </w:r>
      <w:r>
        <w:rPr>
          <w:spacing w:val="-4"/>
        </w:rPr>
        <w:t xml:space="preserve"> </w:t>
      </w:r>
      <w:r>
        <w:t>expertise</w:t>
      </w:r>
      <w:r>
        <w:rPr>
          <w:spacing w:val="-4"/>
        </w:rPr>
        <w:t xml:space="preserve"> </w:t>
      </w:r>
      <w:r>
        <w:t>in</w:t>
      </w:r>
      <w:r>
        <w:rPr>
          <w:spacing w:val="-3"/>
        </w:rPr>
        <w:t xml:space="preserve"> </w:t>
      </w:r>
      <w:r>
        <w:t>sustainable</w:t>
      </w:r>
      <w:r>
        <w:rPr>
          <w:spacing w:val="-3"/>
        </w:rPr>
        <w:t xml:space="preserve"> </w:t>
      </w:r>
      <w:r>
        <w:t>business</w:t>
      </w:r>
      <w:r>
        <w:rPr>
          <w:spacing w:val="-4"/>
        </w:rPr>
        <w:t xml:space="preserve"> </w:t>
      </w:r>
      <w:r>
        <w:t>practices</w:t>
      </w:r>
      <w:r>
        <w:rPr>
          <w:spacing w:val="-3"/>
        </w:rPr>
        <w:t xml:space="preserve"> </w:t>
      </w:r>
      <w:r>
        <w:t>including</w:t>
      </w:r>
      <w:r>
        <w:rPr>
          <w:spacing w:val="-3"/>
        </w:rPr>
        <w:t xml:space="preserve"> </w:t>
      </w:r>
      <w:r>
        <w:t>ESG,</w:t>
      </w:r>
      <w:r>
        <w:rPr>
          <w:spacing w:val="-4"/>
        </w:rPr>
        <w:t xml:space="preserve"> </w:t>
      </w:r>
      <w:r>
        <w:t>DEI</w:t>
      </w:r>
      <w:r>
        <w:rPr>
          <w:spacing w:val="-4"/>
        </w:rPr>
        <w:t xml:space="preserve"> </w:t>
      </w:r>
      <w:r>
        <w:t>and</w:t>
      </w:r>
      <w:r>
        <w:rPr>
          <w:spacing w:val="-4"/>
        </w:rPr>
        <w:t xml:space="preserve"> </w:t>
      </w:r>
      <w:r>
        <w:t>social</w:t>
      </w:r>
      <w:r>
        <w:rPr>
          <w:spacing w:val="-3"/>
        </w:rPr>
        <w:t xml:space="preserve"> </w:t>
      </w:r>
      <w:r>
        <w:t>procurement</w:t>
      </w:r>
      <w:r>
        <w:rPr>
          <w:spacing w:val="-3"/>
        </w:rPr>
        <w:t xml:space="preserve"> </w:t>
      </w:r>
      <w:r>
        <w:t>to</w:t>
      </w:r>
      <w:r>
        <w:rPr>
          <w:spacing w:val="-4"/>
        </w:rPr>
        <w:t xml:space="preserve"> </w:t>
      </w:r>
      <w:r>
        <w:t>help business</w:t>
      </w:r>
      <w:r>
        <w:rPr>
          <w:spacing w:val="-1"/>
        </w:rPr>
        <w:t xml:space="preserve"> </w:t>
      </w:r>
      <w:r>
        <w:t>and</w:t>
      </w:r>
      <w:r>
        <w:rPr>
          <w:spacing w:val="-1"/>
        </w:rPr>
        <w:t xml:space="preserve"> </w:t>
      </w:r>
      <w:r>
        <w:t>government create more positive impact for</w:t>
      </w:r>
      <w:r>
        <w:rPr>
          <w:spacing w:val="-1"/>
        </w:rPr>
        <w:t xml:space="preserve"> </w:t>
      </w:r>
      <w:r>
        <w:t>communities</w:t>
      </w:r>
      <w:r>
        <w:rPr>
          <w:spacing w:val="-1"/>
        </w:rPr>
        <w:t xml:space="preserve"> </w:t>
      </w:r>
      <w:r>
        <w:t>and</w:t>
      </w:r>
      <w:r>
        <w:rPr>
          <w:spacing w:val="-1"/>
        </w:rPr>
        <w:t xml:space="preserve"> </w:t>
      </w:r>
      <w:r>
        <w:t>the</w:t>
      </w:r>
      <w:r>
        <w:rPr>
          <w:spacing w:val="-1"/>
        </w:rPr>
        <w:t xml:space="preserve"> </w:t>
      </w:r>
      <w:r>
        <w:t>planet. We’re a</w:t>
      </w:r>
      <w:r>
        <w:rPr>
          <w:spacing w:val="-1"/>
        </w:rPr>
        <w:t xml:space="preserve"> </w:t>
      </w:r>
      <w:r>
        <w:t>trusted partner in simplifying social procurement and creating connections to social enterprises.</w:t>
      </w:r>
    </w:p>
    <w:p w14:paraId="22A4B065" w14:textId="77777777" w:rsidR="008832CA" w:rsidRPr="006C7323" w:rsidRDefault="003B63A3" w:rsidP="00B4123D">
      <w:pPr>
        <w:pStyle w:val="BodyText"/>
        <w:rPr>
          <w:rStyle w:val="Strong"/>
        </w:rPr>
      </w:pPr>
      <w:r w:rsidRPr="006C7323">
        <w:rPr>
          <w:rStyle w:val="Strong"/>
        </w:rPr>
        <w:t>Our comprehensive memberships for business and government include:</w:t>
      </w:r>
    </w:p>
    <w:p w14:paraId="230FE6D7" w14:textId="77777777" w:rsidR="008832CA" w:rsidRDefault="003B63A3" w:rsidP="00B4123D">
      <w:pPr>
        <w:pStyle w:val="ListParagraph"/>
      </w:pPr>
      <w:r>
        <w:t>access</w:t>
      </w:r>
      <w:r>
        <w:rPr>
          <w:spacing w:val="-5"/>
        </w:rPr>
        <w:t xml:space="preserve"> </w:t>
      </w:r>
      <w:r>
        <w:t>to the certified social</w:t>
      </w:r>
      <w:r>
        <w:rPr>
          <w:spacing w:val="-1"/>
        </w:rPr>
        <w:t xml:space="preserve"> </w:t>
      </w:r>
      <w:r>
        <w:t>enterprise</w:t>
      </w:r>
      <w:r>
        <w:rPr>
          <w:spacing w:val="-1"/>
        </w:rPr>
        <w:t xml:space="preserve"> </w:t>
      </w:r>
      <w:r>
        <w:t>database</w:t>
      </w:r>
    </w:p>
    <w:p w14:paraId="341778E8" w14:textId="77777777" w:rsidR="008832CA" w:rsidRDefault="003B63A3" w:rsidP="00B4123D">
      <w:pPr>
        <w:pStyle w:val="ListParagraph"/>
      </w:pPr>
      <w:r>
        <w:t>skills</w:t>
      </w:r>
      <w:r>
        <w:rPr>
          <w:spacing w:val="-4"/>
        </w:rPr>
        <w:t xml:space="preserve"> </w:t>
      </w:r>
      <w:r>
        <w:t>and</w:t>
      </w:r>
      <w:r>
        <w:rPr>
          <w:spacing w:val="-5"/>
        </w:rPr>
        <w:t xml:space="preserve"> </w:t>
      </w:r>
      <w:r>
        <w:t>capability</w:t>
      </w:r>
      <w:r>
        <w:rPr>
          <w:spacing w:val="-4"/>
        </w:rPr>
        <w:t xml:space="preserve"> </w:t>
      </w:r>
      <w:r>
        <w:t>training</w:t>
      </w:r>
    </w:p>
    <w:p w14:paraId="03863BF8" w14:textId="77777777" w:rsidR="008832CA" w:rsidRDefault="003B63A3" w:rsidP="00B4123D">
      <w:pPr>
        <w:pStyle w:val="ListParagraph"/>
      </w:pPr>
      <w:r>
        <w:t>advisory</w:t>
      </w:r>
      <w:r>
        <w:rPr>
          <w:spacing w:val="-4"/>
        </w:rPr>
        <w:t xml:space="preserve"> </w:t>
      </w:r>
      <w:r>
        <w:t>support</w:t>
      </w:r>
    </w:p>
    <w:p w14:paraId="45BF31AF" w14:textId="711D0304" w:rsidR="008832CA" w:rsidRDefault="003B63A3" w:rsidP="00B4123D">
      <w:pPr>
        <w:pStyle w:val="ListParagraph"/>
      </w:pPr>
      <w:r>
        <w:t>measuring</w:t>
      </w:r>
      <w:r>
        <w:rPr>
          <w:spacing w:val="-4"/>
        </w:rPr>
        <w:t xml:space="preserve"> </w:t>
      </w:r>
      <w:r>
        <w:t>and reporting</w:t>
      </w:r>
      <w:r>
        <w:rPr>
          <w:spacing w:val="-1"/>
        </w:rPr>
        <w:t xml:space="preserve"> </w:t>
      </w:r>
      <w:r>
        <w:t>on impact outcomes</w:t>
      </w:r>
    </w:p>
    <w:p w14:paraId="410E95CA" w14:textId="0109A319" w:rsidR="008832CA" w:rsidRDefault="003B63A3" w:rsidP="00B4123D">
      <w:pPr>
        <w:pStyle w:val="BodyText"/>
      </w:pPr>
      <w:r>
        <w:t>FY24 was a record-breaking year. Our business and government members spent $257 million with certified</w:t>
      </w:r>
      <w:r>
        <w:rPr>
          <w:spacing w:val="-5"/>
        </w:rPr>
        <w:t xml:space="preserve"> </w:t>
      </w:r>
      <w:r>
        <w:t>social</w:t>
      </w:r>
      <w:r>
        <w:rPr>
          <w:spacing w:val="-4"/>
        </w:rPr>
        <w:t xml:space="preserve"> </w:t>
      </w:r>
      <w:r>
        <w:t>enterprises.</w:t>
      </w:r>
      <w:r>
        <w:rPr>
          <w:spacing w:val="-4"/>
        </w:rPr>
        <w:t xml:space="preserve"> </w:t>
      </w:r>
      <w:r>
        <w:t>This</w:t>
      </w:r>
      <w:r>
        <w:rPr>
          <w:spacing w:val="-5"/>
        </w:rPr>
        <w:t xml:space="preserve"> </w:t>
      </w:r>
      <w:r>
        <w:t>is</w:t>
      </w:r>
      <w:r>
        <w:rPr>
          <w:spacing w:val="-4"/>
        </w:rPr>
        <w:t xml:space="preserve"> </w:t>
      </w:r>
      <w:r>
        <w:t>the</w:t>
      </w:r>
      <w:r>
        <w:rPr>
          <w:spacing w:val="-5"/>
        </w:rPr>
        <w:t xml:space="preserve"> </w:t>
      </w:r>
      <w:r>
        <w:t>highest</w:t>
      </w:r>
      <w:r>
        <w:rPr>
          <w:spacing w:val="-5"/>
        </w:rPr>
        <w:t xml:space="preserve"> </w:t>
      </w:r>
      <w:r>
        <w:t>yet</w:t>
      </w:r>
      <w:r>
        <w:rPr>
          <w:spacing w:val="-4"/>
        </w:rPr>
        <w:t xml:space="preserve"> </w:t>
      </w:r>
      <w:r>
        <w:t>–</w:t>
      </w:r>
      <w:r>
        <w:rPr>
          <w:spacing w:val="-5"/>
        </w:rPr>
        <w:t xml:space="preserve"> </w:t>
      </w:r>
      <w:r>
        <w:t>building</w:t>
      </w:r>
      <w:r>
        <w:rPr>
          <w:spacing w:val="-5"/>
        </w:rPr>
        <w:t xml:space="preserve"> </w:t>
      </w:r>
      <w:r>
        <w:t>to</w:t>
      </w:r>
      <w:r>
        <w:rPr>
          <w:spacing w:val="-5"/>
        </w:rPr>
        <w:t xml:space="preserve"> </w:t>
      </w:r>
      <w:r>
        <w:t>a</w:t>
      </w:r>
      <w:r>
        <w:rPr>
          <w:spacing w:val="-5"/>
        </w:rPr>
        <w:t xml:space="preserve"> </w:t>
      </w:r>
      <w:r>
        <w:t>cumulative</w:t>
      </w:r>
      <w:r>
        <w:rPr>
          <w:spacing w:val="-4"/>
        </w:rPr>
        <w:t xml:space="preserve"> </w:t>
      </w:r>
      <w:r>
        <w:t>total</w:t>
      </w:r>
      <w:r>
        <w:rPr>
          <w:spacing w:val="-5"/>
        </w:rPr>
        <w:t xml:space="preserve"> </w:t>
      </w:r>
      <w:r>
        <w:t>of</w:t>
      </w:r>
      <w:r>
        <w:rPr>
          <w:spacing w:val="-5"/>
        </w:rPr>
        <w:t xml:space="preserve"> </w:t>
      </w:r>
      <w:r>
        <w:t>$1.1</w:t>
      </w:r>
      <w:r>
        <w:rPr>
          <w:spacing w:val="-4"/>
        </w:rPr>
        <w:t xml:space="preserve"> </w:t>
      </w:r>
      <w:r>
        <w:t>billion</w:t>
      </w:r>
      <w:r>
        <w:rPr>
          <w:spacing w:val="-5"/>
        </w:rPr>
        <w:t xml:space="preserve"> </w:t>
      </w:r>
      <w:r>
        <w:t>spent from FY18 to FY24.</w:t>
      </w:r>
    </w:p>
    <w:p w14:paraId="2BFD1FC8" w14:textId="77777777" w:rsidR="006C7323" w:rsidRDefault="006C7323" w:rsidP="00B4123D">
      <w:pPr>
        <w:pStyle w:val="BodyText"/>
      </w:pPr>
    </w:p>
    <w:p w14:paraId="67953667" w14:textId="77777777" w:rsidR="008832CA" w:rsidRDefault="003B63A3" w:rsidP="006C7323">
      <w:pPr>
        <w:pStyle w:val="Heading3"/>
      </w:pPr>
      <w:r>
        <w:t>Highlights:</w:t>
      </w:r>
    </w:p>
    <w:p w14:paraId="62550D52" w14:textId="77777777" w:rsidR="008832CA" w:rsidRDefault="003B63A3" w:rsidP="00B4123D">
      <w:pPr>
        <w:pStyle w:val="ListParagraph"/>
      </w:pPr>
      <w:r>
        <w:t>40</w:t>
      </w:r>
      <w:r>
        <w:rPr>
          <w:spacing w:val="-4"/>
        </w:rPr>
        <w:t xml:space="preserve"> </w:t>
      </w:r>
      <w:r>
        <w:t>new</w:t>
      </w:r>
      <w:r>
        <w:rPr>
          <w:spacing w:val="-3"/>
        </w:rPr>
        <w:t xml:space="preserve"> </w:t>
      </w:r>
      <w:r>
        <w:t>business</w:t>
      </w:r>
      <w:r>
        <w:rPr>
          <w:spacing w:val="-4"/>
        </w:rPr>
        <w:t xml:space="preserve"> </w:t>
      </w:r>
      <w:r>
        <w:t>and</w:t>
      </w:r>
      <w:r>
        <w:rPr>
          <w:spacing w:val="-4"/>
        </w:rPr>
        <w:t xml:space="preserve"> </w:t>
      </w:r>
      <w:r>
        <w:t>government</w:t>
      </w:r>
      <w:r>
        <w:rPr>
          <w:spacing w:val="-3"/>
        </w:rPr>
        <w:t xml:space="preserve"> </w:t>
      </w:r>
      <w:r>
        <w:t>members</w:t>
      </w:r>
      <w:r>
        <w:rPr>
          <w:spacing w:val="-4"/>
        </w:rPr>
        <w:t xml:space="preserve"> </w:t>
      </w:r>
      <w:r>
        <w:t>joined,</w:t>
      </w:r>
      <w:r>
        <w:rPr>
          <w:spacing w:val="-3"/>
        </w:rPr>
        <w:t xml:space="preserve"> </w:t>
      </w:r>
      <w:r>
        <w:t>bringing</w:t>
      </w:r>
      <w:r>
        <w:rPr>
          <w:spacing w:val="-4"/>
        </w:rPr>
        <w:t xml:space="preserve"> </w:t>
      </w:r>
      <w:r>
        <w:t>the</w:t>
      </w:r>
      <w:r>
        <w:rPr>
          <w:spacing w:val="-4"/>
        </w:rPr>
        <w:t xml:space="preserve"> </w:t>
      </w:r>
      <w:r>
        <w:t>community</w:t>
      </w:r>
      <w:r>
        <w:rPr>
          <w:spacing w:val="-4"/>
        </w:rPr>
        <w:t xml:space="preserve"> </w:t>
      </w:r>
      <w:r>
        <w:t>to</w:t>
      </w:r>
      <w:r>
        <w:rPr>
          <w:spacing w:val="-4"/>
        </w:rPr>
        <w:t xml:space="preserve"> </w:t>
      </w:r>
      <w:r>
        <w:t>156</w:t>
      </w:r>
      <w:r>
        <w:rPr>
          <w:spacing w:val="-3"/>
        </w:rPr>
        <w:t xml:space="preserve"> </w:t>
      </w:r>
      <w:r>
        <w:t>business</w:t>
      </w:r>
      <w:r>
        <w:rPr>
          <w:spacing w:val="-4"/>
        </w:rPr>
        <w:t xml:space="preserve"> </w:t>
      </w:r>
      <w:r>
        <w:t>and government members.</w:t>
      </w:r>
    </w:p>
    <w:p w14:paraId="73ECDEF3" w14:textId="77777777" w:rsidR="008832CA" w:rsidRDefault="003B63A3" w:rsidP="00B4123D">
      <w:pPr>
        <w:pStyle w:val="ListParagraph"/>
      </w:pPr>
      <w:r>
        <w:t>88</w:t>
      </w:r>
      <w:r>
        <w:rPr>
          <w:spacing w:val="-3"/>
        </w:rPr>
        <w:t xml:space="preserve"> </w:t>
      </w:r>
      <w:r>
        <w:t>social</w:t>
      </w:r>
      <w:r>
        <w:rPr>
          <w:spacing w:val="-3"/>
        </w:rPr>
        <w:t xml:space="preserve"> </w:t>
      </w:r>
      <w:r>
        <w:t>spend</w:t>
      </w:r>
      <w:r>
        <w:rPr>
          <w:spacing w:val="-3"/>
        </w:rPr>
        <w:t xml:space="preserve"> </w:t>
      </w:r>
      <w:r>
        <w:t>reports</w:t>
      </w:r>
      <w:r>
        <w:rPr>
          <w:spacing w:val="-3"/>
        </w:rPr>
        <w:t xml:space="preserve"> </w:t>
      </w:r>
      <w:r>
        <w:t>were</w:t>
      </w:r>
      <w:r>
        <w:rPr>
          <w:spacing w:val="-3"/>
        </w:rPr>
        <w:t xml:space="preserve"> </w:t>
      </w:r>
      <w:r>
        <w:t>produced</w:t>
      </w:r>
      <w:r>
        <w:rPr>
          <w:spacing w:val="-4"/>
        </w:rPr>
        <w:t xml:space="preserve"> </w:t>
      </w:r>
      <w:r>
        <w:t>summarising</w:t>
      </w:r>
      <w:r>
        <w:rPr>
          <w:spacing w:val="-3"/>
        </w:rPr>
        <w:t xml:space="preserve"> </w:t>
      </w:r>
      <w:r>
        <w:t>our</w:t>
      </w:r>
      <w:r>
        <w:rPr>
          <w:spacing w:val="-4"/>
        </w:rPr>
        <w:t xml:space="preserve"> </w:t>
      </w:r>
      <w:r>
        <w:t>members’</w:t>
      </w:r>
      <w:r>
        <w:rPr>
          <w:spacing w:val="-4"/>
        </w:rPr>
        <w:t xml:space="preserve"> </w:t>
      </w:r>
      <w:r>
        <w:t>spend</w:t>
      </w:r>
      <w:r>
        <w:rPr>
          <w:spacing w:val="-3"/>
        </w:rPr>
        <w:t xml:space="preserve"> </w:t>
      </w:r>
      <w:r>
        <w:t>with</w:t>
      </w:r>
      <w:r>
        <w:rPr>
          <w:spacing w:val="-4"/>
        </w:rPr>
        <w:t xml:space="preserve"> </w:t>
      </w:r>
      <w:r>
        <w:t>certified</w:t>
      </w:r>
      <w:r>
        <w:rPr>
          <w:spacing w:val="-4"/>
        </w:rPr>
        <w:t xml:space="preserve"> </w:t>
      </w:r>
      <w:r>
        <w:t xml:space="preserve">social </w:t>
      </w:r>
      <w:r>
        <w:t>enterprises and the impact outcomes.</w:t>
      </w:r>
    </w:p>
    <w:p w14:paraId="6131FA26" w14:textId="77777777" w:rsidR="008832CA" w:rsidRDefault="003B63A3" w:rsidP="00B4123D">
      <w:pPr>
        <w:pStyle w:val="ListParagraph"/>
      </w:pPr>
      <w:r>
        <w:t>Over</w:t>
      </w:r>
      <w:r>
        <w:rPr>
          <w:spacing w:val="-4"/>
        </w:rPr>
        <w:t xml:space="preserve"> </w:t>
      </w:r>
      <w:r>
        <w:t>400</w:t>
      </w:r>
      <w:r>
        <w:rPr>
          <w:spacing w:val="-5"/>
        </w:rPr>
        <w:t xml:space="preserve"> </w:t>
      </w:r>
      <w:r>
        <w:t>advisory</w:t>
      </w:r>
      <w:r>
        <w:rPr>
          <w:spacing w:val="-5"/>
        </w:rPr>
        <w:t xml:space="preserve"> </w:t>
      </w:r>
      <w:r>
        <w:t>sessions</w:t>
      </w:r>
      <w:r>
        <w:rPr>
          <w:spacing w:val="-4"/>
        </w:rPr>
        <w:t xml:space="preserve"> </w:t>
      </w:r>
      <w:r>
        <w:t>were</w:t>
      </w:r>
      <w:r>
        <w:rPr>
          <w:spacing w:val="-4"/>
        </w:rPr>
        <w:t xml:space="preserve"> </w:t>
      </w:r>
      <w:r>
        <w:t>delivered,</w:t>
      </w:r>
      <w:r>
        <w:rPr>
          <w:spacing w:val="-4"/>
        </w:rPr>
        <w:t xml:space="preserve"> </w:t>
      </w:r>
      <w:r>
        <w:t>including</w:t>
      </w:r>
      <w:r>
        <w:rPr>
          <w:spacing w:val="-4"/>
        </w:rPr>
        <w:t xml:space="preserve"> </w:t>
      </w:r>
      <w:r>
        <w:t>opportunity</w:t>
      </w:r>
      <w:r>
        <w:rPr>
          <w:spacing w:val="-5"/>
        </w:rPr>
        <w:t xml:space="preserve"> </w:t>
      </w:r>
      <w:r>
        <w:t>planning</w:t>
      </w:r>
      <w:r>
        <w:rPr>
          <w:spacing w:val="-4"/>
        </w:rPr>
        <w:t xml:space="preserve"> </w:t>
      </w:r>
      <w:r>
        <w:t>sessions</w:t>
      </w:r>
      <w:r>
        <w:rPr>
          <w:spacing w:val="-4"/>
        </w:rPr>
        <w:t xml:space="preserve"> </w:t>
      </w:r>
      <w:r>
        <w:t>to</w:t>
      </w:r>
      <w:r>
        <w:rPr>
          <w:spacing w:val="-5"/>
        </w:rPr>
        <w:t xml:space="preserve"> </w:t>
      </w:r>
      <w:r>
        <w:t>identify opportunities for switching spend to social enterprises.</w:t>
      </w:r>
    </w:p>
    <w:p w14:paraId="555676F8" w14:textId="77777777" w:rsidR="008832CA" w:rsidRDefault="003B63A3" w:rsidP="00B4123D">
      <w:pPr>
        <w:pStyle w:val="ListParagraph"/>
      </w:pPr>
      <w:r>
        <w:t>120</w:t>
      </w:r>
      <w:r>
        <w:rPr>
          <w:spacing w:val="-5"/>
        </w:rPr>
        <w:t xml:space="preserve"> </w:t>
      </w:r>
      <w:r>
        <w:t>curated</w:t>
      </w:r>
      <w:r>
        <w:rPr>
          <w:spacing w:val="-4"/>
        </w:rPr>
        <w:t xml:space="preserve"> </w:t>
      </w:r>
      <w:r>
        <w:t>social</w:t>
      </w:r>
      <w:r>
        <w:rPr>
          <w:spacing w:val="-4"/>
        </w:rPr>
        <w:t xml:space="preserve"> </w:t>
      </w:r>
      <w:r>
        <w:t>enterprise</w:t>
      </w:r>
      <w:r>
        <w:rPr>
          <w:spacing w:val="-4"/>
        </w:rPr>
        <w:t xml:space="preserve"> </w:t>
      </w:r>
      <w:r>
        <w:t>lists</w:t>
      </w:r>
      <w:r>
        <w:rPr>
          <w:spacing w:val="-4"/>
        </w:rPr>
        <w:t xml:space="preserve"> </w:t>
      </w:r>
      <w:r>
        <w:t>were</w:t>
      </w:r>
      <w:r>
        <w:rPr>
          <w:spacing w:val="-4"/>
        </w:rPr>
        <w:t xml:space="preserve"> </w:t>
      </w:r>
      <w:r>
        <w:t>created,</w:t>
      </w:r>
      <w:r>
        <w:rPr>
          <w:spacing w:val="-4"/>
        </w:rPr>
        <w:t xml:space="preserve"> </w:t>
      </w:r>
      <w:r>
        <w:t>matched</w:t>
      </w:r>
      <w:r>
        <w:rPr>
          <w:spacing w:val="-5"/>
        </w:rPr>
        <w:t xml:space="preserve"> </w:t>
      </w:r>
      <w:r>
        <w:t>to</w:t>
      </w:r>
      <w:r>
        <w:rPr>
          <w:spacing w:val="-5"/>
        </w:rPr>
        <w:t xml:space="preserve"> </w:t>
      </w:r>
      <w:r>
        <w:t>our</w:t>
      </w:r>
      <w:r>
        <w:rPr>
          <w:spacing w:val="-4"/>
        </w:rPr>
        <w:t xml:space="preserve"> </w:t>
      </w:r>
      <w:r>
        <w:t>member’s</w:t>
      </w:r>
      <w:r>
        <w:rPr>
          <w:spacing w:val="-4"/>
        </w:rPr>
        <w:t xml:space="preserve"> </w:t>
      </w:r>
      <w:r>
        <w:t>needs.</w:t>
      </w:r>
    </w:p>
    <w:p w14:paraId="711EE8E6" w14:textId="77777777" w:rsidR="008832CA" w:rsidRDefault="008832CA" w:rsidP="00B4123D">
      <w:pPr>
        <w:pStyle w:val="BodyText"/>
      </w:pPr>
    </w:p>
    <w:p w14:paraId="6DE1B432" w14:textId="5EE07A4E" w:rsidR="008832CA" w:rsidRPr="006C7323" w:rsidRDefault="003B63A3" w:rsidP="00B4123D">
      <w:pPr>
        <w:pStyle w:val="BodyText"/>
      </w:pPr>
      <w:r>
        <w:t>Our</w:t>
      </w:r>
      <w:r>
        <w:rPr>
          <w:spacing w:val="-6"/>
        </w:rPr>
        <w:t xml:space="preserve"> </w:t>
      </w:r>
      <w:r>
        <w:t>work</w:t>
      </w:r>
      <w:r>
        <w:rPr>
          <w:spacing w:val="-6"/>
        </w:rPr>
        <w:t xml:space="preserve"> </w:t>
      </w:r>
      <w:r>
        <w:t>makes</w:t>
      </w:r>
      <w:r>
        <w:rPr>
          <w:spacing w:val="-6"/>
        </w:rPr>
        <w:t xml:space="preserve"> </w:t>
      </w:r>
      <w:r>
        <w:t>a</w:t>
      </w:r>
      <w:r>
        <w:rPr>
          <w:spacing w:val="-6"/>
        </w:rPr>
        <w:t xml:space="preserve"> </w:t>
      </w:r>
      <w:r>
        <w:t>difference.</w:t>
      </w:r>
      <w:r>
        <w:rPr>
          <w:spacing w:val="-7"/>
        </w:rPr>
        <w:t xml:space="preserve"> </w:t>
      </w:r>
      <w:r>
        <w:t>We</w:t>
      </w:r>
      <w:r>
        <w:rPr>
          <w:spacing w:val="-6"/>
        </w:rPr>
        <w:t xml:space="preserve"> </w:t>
      </w:r>
      <w:r>
        <w:t>know</w:t>
      </w:r>
      <w:r>
        <w:rPr>
          <w:spacing w:val="-5"/>
        </w:rPr>
        <w:t xml:space="preserve"> </w:t>
      </w:r>
      <w:r>
        <w:t>from</w:t>
      </w:r>
      <w:r>
        <w:rPr>
          <w:spacing w:val="-6"/>
        </w:rPr>
        <w:t xml:space="preserve"> </w:t>
      </w:r>
      <w:r>
        <w:t>our</w:t>
      </w:r>
      <w:r>
        <w:rPr>
          <w:spacing w:val="-6"/>
        </w:rPr>
        <w:t xml:space="preserve"> </w:t>
      </w:r>
      <w:r>
        <w:t>members</w:t>
      </w:r>
      <w:r>
        <w:rPr>
          <w:spacing w:val="-5"/>
        </w:rPr>
        <w:t xml:space="preserve"> </w:t>
      </w:r>
      <w:r>
        <w:t>that</w:t>
      </w:r>
      <w:r>
        <w:rPr>
          <w:spacing w:val="-5"/>
        </w:rPr>
        <w:t xml:space="preserve"> </w:t>
      </w:r>
      <w:r>
        <w:t>submitted</w:t>
      </w:r>
      <w:r>
        <w:rPr>
          <w:spacing w:val="-6"/>
        </w:rPr>
        <w:t xml:space="preserve"> </w:t>
      </w:r>
      <w:r>
        <w:t>spend</w:t>
      </w:r>
      <w:r>
        <w:rPr>
          <w:spacing w:val="-5"/>
        </w:rPr>
        <w:t xml:space="preserve"> </w:t>
      </w:r>
      <w:r>
        <w:t>for</w:t>
      </w:r>
      <w:r>
        <w:rPr>
          <w:spacing w:val="-6"/>
        </w:rPr>
        <w:t xml:space="preserve"> </w:t>
      </w:r>
      <w:r>
        <w:t>both FY23 and FY24:</w:t>
      </w:r>
    </w:p>
    <w:p w14:paraId="27315BDB" w14:textId="6AEF9CB9" w:rsidR="006C7323" w:rsidRPr="006C7323" w:rsidRDefault="006C7323" w:rsidP="00B4123D">
      <w:pPr>
        <w:pStyle w:val="ListParagraph"/>
      </w:pPr>
      <w:r w:rsidRPr="006C7323">
        <w:t>64% of buyers increased the number of certified social enterprises they spent with.</w:t>
      </w:r>
    </w:p>
    <w:p w14:paraId="641F9E3E" w14:textId="77777777" w:rsidR="006C7323" w:rsidRDefault="006C7323" w:rsidP="00B4123D">
      <w:pPr>
        <w:pStyle w:val="ListParagraph"/>
      </w:pPr>
      <w:r w:rsidRPr="006C7323">
        <w:t>62% of buyers increased the amount spent with certified social enterprises.</w:t>
      </w:r>
    </w:p>
    <w:p w14:paraId="2C06AF87" w14:textId="77777777" w:rsidR="006C7323" w:rsidRPr="006C7323" w:rsidRDefault="006C7323" w:rsidP="00B4123D">
      <w:pPr>
        <w:pStyle w:val="ListParagraph"/>
      </w:pPr>
      <w:r w:rsidRPr="006C7323">
        <w:t>49% of buyers increased the number of product/services categories of spend with certified social enterprise.</w:t>
      </w:r>
    </w:p>
    <w:p w14:paraId="3FC6DC6F" w14:textId="2B9DB0A9" w:rsidR="006C7323" w:rsidRPr="006C7323" w:rsidRDefault="006C7323" w:rsidP="00B4123D">
      <w:pPr>
        <w:pStyle w:val="ListParagraph"/>
        <w:sectPr w:rsidR="006C7323" w:rsidRPr="006C7323" w:rsidSect="006C7323">
          <w:pgSz w:w="11910" w:h="16840"/>
          <w:pgMar w:top="851" w:right="1134" w:bottom="851" w:left="1134" w:header="720" w:footer="720" w:gutter="0"/>
          <w:cols w:space="720"/>
          <w:docGrid w:linePitch="299"/>
        </w:sectPr>
      </w:pPr>
    </w:p>
    <w:p w14:paraId="61BEEE51" w14:textId="77777777" w:rsidR="008832CA" w:rsidRDefault="008832CA" w:rsidP="00796C57">
      <w:pPr>
        <w:spacing w:line="247" w:lineRule="auto"/>
        <w:ind w:left="1134" w:right="1134"/>
        <w:sectPr w:rsidR="008832CA" w:rsidSect="006C7323">
          <w:type w:val="continuous"/>
          <w:pgSz w:w="11910" w:h="16840"/>
          <w:pgMar w:top="851" w:right="1134" w:bottom="851" w:left="1134" w:header="720" w:footer="720" w:gutter="0"/>
          <w:cols w:num="3" w:space="720" w:equalWidth="0">
            <w:col w:w="2748" w:space="40"/>
            <w:col w:w="3419" w:space="39"/>
            <w:col w:w="3396"/>
          </w:cols>
          <w:docGrid w:linePitch="299"/>
        </w:sectPr>
      </w:pPr>
    </w:p>
    <w:p w14:paraId="74C98BC3" w14:textId="638299AE" w:rsidR="008832CA" w:rsidRDefault="008832CA" w:rsidP="00796C57">
      <w:pPr>
        <w:ind w:left="1134" w:right="1134"/>
        <w:rPr>
          <w:sz w:val="2"/>
          <w:szCs w:val="2"/>
        </w:rPr>
      </w:pPr>
    </w:p>
    <w:p w14:paraId="7303BF15" w14:textId="77777777" w:rsidR="008832CA" w:rsidRDefault="008832CA" w:rsidP="00796C57">
      <w:pPr>
        <w:ind w:left="1134" w:right="1134"/>
        <w:rPr>
          <w:sz w:val="2"/>
          <w:szCs w:val="2"/>
        </w:rPr>
        <w:sectPr w:rsidR="008832CA" w:rsidSect="006C7323">
          <w:type w:val="continuous"/>
          <w:pgSz w:w="11910" w:h="16840"/>
          <w:pgMar w:top="851" w:right="1134" w:bottom="851" w:left="1134" w:header="720" w:footer="720" w:gutter="0"/>
          <w:cols w:space="720"/>
          <w:docGrid w:linePitch="299"/>
        </w:sectPr>
      </w:pPr>
    </w:p>
    <w:p w14:paraId="5261EA64" w14:textId="0C50ECB6" w:rsidR="008832CA" w:rsidRPr="006C7323" w:rsidRDefault="000A4B1B" w:rsidP="006C7323">
      <w:pPr>
        <w:pStyle w:val="Heading2"/>
      </w:pPr>
      <w:r w:rsidRPr="006C7323">
        <w:lastRenderedPageBreak/>
        <w:t>Downer trailblazing social procurement spend</w:t>
      </w:r>
    </w:p>
    <w:p w14:paraId="266B5D38" w14:textId="35F44F72" w:rsidR="008832CA" w:rsidRPr="006C7323" w:rsidRDefault="003B63A3" w:rsidP="00B4123D">
      <w:pPr>
        <w:pStyle w:val="BodyText"/>
      </w:pPr>
      <w:r w:rsidRPr="006C7323">
        <w:t>Downer has been a Social Traders member since 2017 and is leading the charge in social procurement as a Leadership member with Social Traders.</w:t>
      </w:r>
    </w:p>
    <w:p w14:paraId="659919EC" w14:textId="3B33313A" w:rsidR="008832CA" w:rsidRPr="006C7323" w:rsidRDefault="003B63A3" w:rsidP="00B4123D">
      <w:pPr>
        <w:pStyle w:val="BodyText"/>
      </w:pPr>
      <w:r w:rsidRPr="006C7323">
        <w:t>As a large organisation, with operations spread across Australia and New Zealand, Downer recognises the impact that their procurement practices can have on the communities.</w:t>
      </w:r>
    </w:p>
    <w:p w14:paraId="1B574897" w14:textId="387D5503" w:rsidR="008832CA" w:rsidRPr="006C7323" w:rsidRDefault="003B63A3" w:rsidP="00B4123D">
      <w:pPr>
        <w:pStyle w:val="BodyText"/>
      </w:pPr>
      <w:r w:rsidRPr="006C7323">
        <w:t>Partnering with Social Traders helps Downer to support improved social outcomes through their procurement activities, so they can achieve their purpose to ‘enable communities to thrive’.</w:t>
      </w:r>
    </w:p>
    <w:p w14:paraId="7E887DAD" w14:textId="77777777" w:rsidR="008832CA" w:rsidRPr="006C7323" w:rsidRDefault="003B63A3" w:rsidP="00B4123D">
      <w:pPr>
        <w:pStyle w:val="BodyText"/>
      </w:pPr>
      <w:r w:rsidRPr="006C7323">
        <w:t>In FY24, Downer spent $12.5 million with social enterprises and is proud to be recognised as the FY24 Big Spender in procurement spend with certified social enterprises by Social Traders.</w:t>
      </w:r>
    </w:p>
    <w:p w14:paraId="7C3727BB" w14:textId="77777777" w:rsidR="008832CA" w:rsidRPr="006C7323" w:rsidRDefault="008832CA" w:rsidP="00B4123D">
      <w:pPr>
        <w:pStyle w:val="BodyText"/>
      </w:pPr>
    </w:p>
    <w:p w14:paraId="6AFC3002" w14:textId="77777777" w:rsidR="008832CA" w:rsidRPr="006C7323" w:rsidRDefault="003B63A3" w:rsidP="006C7323">
      <w:pPr>
        <w:pStyle w:val="Heading2"/>
      </w:pPr>
      <w:r w:rsidRPr="006C7323">
        <w:t>John Holland Group driving supplier diversity</w:t>
      </w:r>
    </w:p>
    <w:p w14:paraId="681AC411" w14:textId="0E56DA2C" w:rsidR="008832CA" w:rsidRPr="006C7323" w:rsidRDefault="003B63A3" w:rsidP="00B4123D">
      <w:pPr>
        <w:pStyle w:val="BodyText"/>
      </w:pPr>
      <w:r w:rsidRPr="006C7323">
        <w:t>John Holland Group has been the number one investor in social enterprise across the Australian construction industry. Social enterprises are deeply integrated in their supply chain. In FY24, John Holland Group spent with 65 certified social enterprise demonstrating their commitment to supplier diversity</w:t>
      </w:r>
    </w:p>
    <w:p w14:paraId="78B74CA0" w14:textId="34FC943D" w:rsidR="008832CA" w:rsidRPr="006C7323" w:rsidRDefault="003B63A3" w:rsidP="00B4123D">
      <w:pPr>
        <w:pStyle w:val="BodyText"/>
      </w:pPr>
      <w:r w:rsidRPr="006C7323">
        <w:t>John Holland Group are working to replace traditional suppliers with those that can add social and community benefits. This include providing meaningful employment for refugees, people with a disability, veterans, the long-term unemployed, as well as Aboriginal and Torres Strait Islander people.</w:t>
      </w:r>
    </w:p>
    <w:p w14:paraId="2B038B04" w14:textId="77777777" w:rsidR="008832CA" w:rsidRPr="006C7323" w:rsidRDefault="003B63A3" w:rsidP="00B4123D">
      <w:pPr>
        <w:pStyle w:val="BodyText"/>
      </w:pPr>
      <w:r w:rsidRPr="006C7323">
        <w:t>John Holland Group has been a member with Social Traders since 2018.</w:t>
      </w:r>
    </w:p>
    <w:p w14:paraId="41F8D9B7" w14:textId="77777777" w:rsidR="008832CA" w:rsidRDefault="008832CA" w:rsidP="00796C57">
      <w:pPr>
        <w:ind w:left="1134" w:right="1134"/>
        <w:sectPr w:rsidR="008832CA" w:rsidSect="006C7323">
          <w:pgSz w:w="11910" w:h="16840"/>
          <w:pgMar w:top="851" w:right="1134" w:bottom="851" w:left="1134" w:header="720" w:footer="720" w:gutter="0"/>
          <w:cols w:space="720"/>
          <w:docGrid w:linePitch="299"/>
        </w:sectPr>
      </w:pPr>
    </w:p>
    <w:p w14:paraId="02C52357" w14:textId="4A834D66" w:rsidR="008832CA" w:rsidRPr="006C7323" w:rsidRDefault="000A4B1B" w:rsidP="00A435A4">
      <w:pPr>
        <w:pStyle w:val="Heading2"/>
        <w:rPr>
          <w:spacing w:val="-21"/>
        </w:rPr>
      </w:pPr>
      <w:r>
        <w:lastRenderedPageBreak/>
        <w:t>FY24 certified social enterprises and</w:t>
      </w:r>
      <w:r>
        <w:rPr>
          <w:spacing w:val="-21"/>
        </w:rPr>
        <w:t xml:space="preserve"> </w:t>
      </w:r>
      <w:r w:rsidR="006C7323">
        <w:rPr>
          <w:spacing w:val="-21"/>
        </w:rPr>
        <w:br/>
      </w:r>
      <w:r>
        <w:t>business/government</w:t>
      </w:r>
      <w:r>
        <w:rPr>
          <w:spacing w:val="-21"/>
        </w:rPr>
        <w:t xml:space="preserve"> </w:t>
      </w:r>
      <w:r>
        <w:t>members</w:t>
      </w:r>
    </w:p>
    <w:p w14:paraId="5FE97C9F" w14:textId="2A3D1E98" w:rsidR="008832CA" w:rsidRDefault="003B63A3" w:rsidP="00B4123D">
      <w:pPr>
        <w:pStyle w:val="BodyText"/>
      </w:pPr>
      <w:r>
        <w:rPr>
          <w:noProof w:val="0"/>
        </w:rPr>
        <w:pict w14:anchorId="577B97C5">
          <v:group id="docshapegroup183" o:spid="_x0000_s1026" alt="" style="position:absolute;margin-left:56.75pt;margin-top:20pt;width:474.75pt;height:410.4pt;z-index:-15607808;mso-wrap-distance-left:0;mso-wrap-distance-right:0;mso-position-horizontal-relative:page" coordorigin="1134,884" coordsize="9968,8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4" o:spid="_x0000_s1027" type="#_x0000_t75" alt="" style="position:absolute;left:1137;top:883;width:9965;height:8616">
              <v:imagedata r:id="rId12" o:title=""/>
            </v:shape>
            <v:shapetype id="_x0000_t202" coordsize="21600,21600" o:spt="202" path="m,l,21600r21600,l21600,xe">
              <v:stroke joinstyle="miter"/>
              <v:path gradientshapeok="t" o:connecttype="rect"/>
            </v:shapetype>
            <v:shape id="docshape185" o:spid="_x0000_s1028" type="#_x0000_t202" alt="" style="position:absolute;left:5012;top:3285;width:1167;height:596;mso-wrap-style:square;v-text-anchor:top" filled="f" stroked="f">
              <v:textbox inset="0,0,0,0">
                <w:txbxContent>
                  <w:p w14:paraId="1AF5806B" w14:textId="77777777" w:rsidR="008832CA" w:rsidRDefault="003B63A3">
                    <w:pPr>
                      <w:spacing w:before="5"/>
                      <w:rPr>
                        <w:rFonts w:ascii="Inter"/>
                        <w:b/>
                        <w:sz w:val="27"/>
                      </w:rPr>
                    </w:pPr>
                    <w:r>
                      <w:rPr>
                        <w:rFonts w:ascii="Inter"/>
                        <w:b/>
                        <w:color w:val="FFFFFF"/>
                        <w:spacing w:val="-5"/>
                        <w:sz w:val="27"/>
                      </w:rPr>
                      <w:t>NT</w:t>
                    </w:r>
                  </w:p>
                  <w:p w14:paraId="574C384D" w14:textId="77777777" w:rsidR="008832CA" w:rsidRDefault="003B63A3">
                    <w:pPr>
                      <w:spacing w:before="9"/>
                      <w:rPr>
                        <w:rFonts w:ascii="Inter-Medium"/>
                        <w:sz w:val="21"/>
                      </w:rPr>
                    </w:pPr>
                    <w:r>
                      <w:rPr>
                        <w:rFonts w:ascii="Inter"/>
                        <w:b/>
                        <w:color w:val="FFFFFF"/>
                        <w:spacing w:val="-2"/>
                        <w:sz w:val="21"/>
                      </w:rPr>
                      <w:t>CSE</w:t>
                    </w:r>
                    <w:r>
                      <w:rPr>
                        <w:rFonts w:ascii="Inter"/>
                        <w:b/>
                        <w:color w:val="FFFFFF"/>
                        <w:spacing w:val="-14"/>
                        <w:sz w:val="21"/>
                      </w:rPr>
                      <w:t xml:space="preserve"> </w:t>
                    </w:r>
                    <w:r>
                      <w:rPr>
                        <w:rFonts w:ascii="Inter-Medium"/>
                        <w:color w:val="FFFFFF"/>
                        <w:spacing w:val="-2"/>
                        <w:sz w:val="21"/>
                      </w:rPr>
                      <w:t>2</w:t>
                    </w:r>
                    <w:r>
                      <w:rPr>
                        <w:rFonts w:ascii="Inter-Medium"/>
                        <w:color w:val="FFFFFF"/>
                        <w:spacing w:val="37"/>
                        <w:sz w:val="21"/>
                      </w:rPr>
                      <w:t xml:space="preserve"> </w:t>
                    </w:r>
                    <w:r>
                      <w:rPr>
                        <w:rFonts w:ascii="Inter"/>
                        <w:b/>
                        <w:color w:val="FFFFFF"/>
                        <w:spacing w:val="-2"/>
                        <w:sz w:val="21"/>
                      </w:rPr>
                      <w:t>BG</w:t>
                    </w:r>
                    <w:r>
                      <w:rPr>
                        <w:rFonts w:ascii="Inter"/>
                        <w:b/>
                        <w:color w:val="FFFFFF"/>
                        <w:spacing w:val="-14"/>
                        <w:sz w:val="21"/>
                      </w:rPr>
                      <w:t xml:space="preserve"> </w:t>
                    </w:r>
                    <w:r>
                      <w:rPr>
                        <w:rFonts w:ascii="Inter-Medium"/>
                        <w:color w:val="FFFFFF"/>
                        <w:spacing w:val="-10"/>
                        <w:sz w:val="21"/>
                      </w:rPr>
                      <w:t>0</w:t>
                    </w:r>
                  </w:p>
                </w:txbxContent>
              </v:textbox>
            </v:shape>
            <v:shape id="docshape186" o:spid="_x0000_s1029" type="#_x0000_t202" alt="" style="position:absolute;left:7444;top:4132;width:1431;height:596;mso-wrap-style:square;v-text-anchor:top" filled="f" stroked="f">
              <v:textbox inset="0,0,0,0">
                <w:txbxContent>
                  <w:p w14:paraId="29CA4DA9" w14:textId="77777777" w:rsidR="008832CA" w:rsidRDefault="003B63A3">
                    <w:pPr>
                      <w:spacing w:before="5"/>
                      <w:rPr>
                        <w:rFonts w:ascii="Inter"/>
                        <w:b/>
                        <w:sz w:val="27"/>
                      </w:rPr>
                    </w:pPr>
                    <w:r>
                      <w:rPr>
                        <w:rFonts w:ascii="Inter"/>
                        <w:b/>
                        <w:color w:val="FFFFFF"/>
                        <w:spacing w:val="-5"/>
                        <w:sz w:val="27"/>
                      </w:rPr>
                      <w:t>QLD</w:t>
                    </w:r>
                  </w:p>
                  <w:p w14:paraId="51120663" w14:textId="77777777" w:rsidR="008832CA" w:rsidRDefault="003B63A3">
                    <w:pPr>
                      <w:spacing w:before="9"/>
                      <w:rPr>
                        <w:rFonts w:ascii="Inter-Medium"/>
                        <w:sz w:val="21"/>
                      </w:rPr>
                    </w:pPr>
                    <w:r>
                      <w:rPr>
                        <w:rFonts w:ascii="Inter"/>
                        <w:b/>
                        <w:color w:val="FFFFFF"/>
                        <w:spacing w:val="-4"/>
                        <w:sz w:val="21"/>
                      </w:rPr>
                      <w:t>CSE</w:t>
                    </w:r>
                    <w:r>
                      <w:rPr>
                        <w:rFonts w:ascii="Inter"/>
                        <w:b/>
                        <w:color w:val="FFFFFF"/>
                        <w:spacing w:val="-14"/>
                        <w:sz w:val="21"/>
                      </w:rPr>
                      <w:t xml:space="preserve"> </w:t>
                    </w:r>
                    <w:r>
                      <w:rPr>
                        <w:rFonts w:ascii="Inter-Medium"/>
                        <w:color w:val="FFFFFF"/>
                        <w:spacing w:val="-4"/>
                        <w:sz w:val="21"/>
                      </w:rPr>
                      <w:t>113</w:t>
                    </w:r>
                    <w:r>
                      <w:rPr>
                        <w:rFonts w:ascii="Inter-Medium"/>
                        <w:color w:val="FFFFFF"/>
                        <w:spacing w:val="36"/>
                        <w:sz w:val="21"/>
                      </w:rPr>
                      <w:t xml:space="preserve"> </w:t>
                    </w:r>
                    <w:r>
                      <w:rPr>
                        <w:rFonts w:ascii="Inter"/>
                        <w:b/>
                        <w:color w:val="FFFFFF"/>
                        <w:spacing w:val="-4"/>
                        <w:sz w:val="21"/>
                      </w:rPr>
                      <w:t>BG</w:t>
                    </w:r>
                    <w:r>
                      <w:rPr>
                        <w:rFonts w:ascii="Inter"/>
                        <w:b/>
                        <w:color w:val="FFFFFF"/>
                        <w:spacing w:val="-14"/>
                        <w:sz w:val="21"/>
                      </w:rPr>
                      <w:t xml:space="preserve"> </w:t>
                    </w:r>
                    <w:r>
                      <w:rPr>
                        <w:rFonts w:ascii="Inter-Medium"/>
                        <w:color w:val="FFFFFF"/>
                        <w:spacing w:val="-7"/>
                        <w:sz w:val="21"/>
                      </w:rPr>
                      <w:t>12</w:t>
                    </w:r>
                  </w:p>
                </w:txbxContent>
              </v:textbox>
            </v:shape>
            <v:shape id="docshape187" o:spid="_x0000_s1030" type="#_x0000_t202" alt="" style="position:absolute;left:2445;top:4793;width:1268;height:596;mso-wrap-style:square;v-text-anchor:top" filled="f" stroked="f">
              <v:textbox inset="0,0,0,0">
                <w:txbxContent>
                  <w:p w14:paraId="032D1275" w14:textId="77777777" w:rsidR="008832CA" w:rsidRDefault="003B63A3">
                    <w:pPr>
                      <w:spacing w:before="5"/>
                      <w:rPr>
                        <w:rFonts w:ascii="Inter"/>
                        <w:b/>
                        <w:sz w:val="27"/>
                      </w:rPr>
                    </w:pPr>
                    <w:r>
                      <w:rPr>
                        <w:rFonts w:ascii="Inter"/>
                        <w:b/>
                        <w:color w:val="FFFFFF"/>
                        <w:spacing w:val="-5"/>
                        <w:sz w:val="27"/>
                      </w:rPr>
                      <w:t>WA</w:t>
                    </w:r>
                  </w:p>
                  <w:p w14:paraId="7329B498" w14:textId="77777777" w:rsidR="008832CA" w:rsidRDefault="003B63A3">
                    <w:pPr>
                      <w:spacing w:before="9"/>
                      <w:rPr>
                        <w:rFonts w:ascii="Inter-Medium"/>
                        <w:sz w:val="21"/>
                      </w:rPr>
                    </w:pPr>
                    <w:r>
                      <w:rPr>
                        <w:rFonts w:ascii="Inter"/>
                        <w:b/>
                        <w:color w:val="FFFFFF"/>
                        <w:spacing w:val="-4"/>
                        <w:sz w:val="21"/>
                      </w:rPr>
                      <w:t>CSE</w:t>
                    </w:r>
                    <w:r>
                      <w:rPr>
                        <w:rFonts w:ascii="Inter"/>
                        <w:b/>
                        <w:color w:val="FFFFFF"/>
                        <w:spacing w:val="-9"/>
                        <w:sz w:val="21"/>
                      </w:rPr>
                      <w:t xml:space="preserve"> </w:t>
                    </w:r>
                    <w:r>
                      <w:rPr>
                        <w:rFonts w:ascii="Inter-Medium"/>
                        <w:color w:val="FFFFFF"/>
                        <w:spacing w:val="-4"/>
                        <w:sz w:val="21"/>
                      </w:rPr>
                      <w:t>16</w:t>
                    </w:r>
                    <w:r>
                      <w:rPr>
                        <w:rFonts w:ascii="Inter-Medium"/>
                        <w:color w:val="FFFFFF"/>
                        <w:spacing w:val="45"/>
                        <w:sz w:val="21"/>
                      </w:rPr>
                      <w:t xml:space="preserve"> </w:t>
                    </w:r>
                    <w:r>
                      <w:rPr>
                        <w:rFonts w:ascii="Inter"/>
                        <w:b/>
                        <w:color w:val="FFFFFF"/>
                        <w:spacing w:val="-4"/>
                        <w:sz w:val="21"/>
                      </w:rPr>
                      <w:t>BG</w:t>
                    </w:r>
                    <w:r>
                      <w:rPr>
                        <w:rFonts w:ascii="Inter"/>
                        <w:b/>
                        <w:color w:val="FFFFFF"/>
                        <w:spacing w:val="-14"/>
                        <w:sz w:val="21"/>
                      </w:rPr>
                      <w:t xml:space="preserve"> </w:t>
                    </w:r>
                    <w:r>
                      <w:rPr>
                        <w:rFonts w:ascii="Inter-Medium"/>
                        <w:color w:val="FFFFFF"/>
                        <w:spacing w:val="-12"/>
                        <w:sz w:val="21"/>
                      </w:rPr>
                      <w:t>0</w:t>
                    </w:r>
                  </w:p>
                </w:txbxContent>
              </v:textbox>
            </v:shape>
            <v:shape id="docshape188" o:spid="_x0000_s1031" type="#_x0000_t202" alt="" style="position:absolute;left:5415;top:5472;width:1283;height:596;mso-wrap-style:square;v-text-anchor:top" filled="f" stroked="f">
              <v:textbox inset="0,0,0,0">
                <w:txbxContent>
                  <w:p w14:paraId="46406E64" w14:textId="77777777" w:rsidR="008832CA" w:rsidRDefault="003B63A3">
                    <w:pPr>
                      <w:spacing w:before="5"/>
                      <w:rPr>
                        <w:rFonts w:ascii="Inter"/>
                        <w:b/>
                        <w:sz w:val="27"/>
                      </w:rPr>
                    </w:pPr>
                    <w:r>
                      <w:rPr>
                        <w:rFonts w:ascii="Inter"/>
                        <w:b/>
                        <w:color w:val="FFFFFF"/>
                        <w:spacing w:val="-5"/>
                        <w:sz w:val="27"/>
                      </w:rPr>
                      <w:t>SA</w:t>
                    </w:r>
                  </w:p>
                  <w:p w14:paraId="30D7DAA1" w14:textId="77777777" w:rsidR="008832CA" w:rsidRDefault="003B63A3">
                    <w:pPr>
                      <w:spacing w:before="9"/>
                      <w:rPr>
                        <w:rFonts w:ascii="Inter-Medium"/>
                        <w:sz w:val="21"/>
                      </w:rPr>
                    </w:pPr>
                    <w:r>
                      <w:rPr>
                        <w:rFonts w:ascii="Inter"/>
                        <w:b/>
                        <w:color w:val="FFFFFF"/>
                        <w:spacing w:val="-4"/>
                        <w:sz w:val="21"/>
                      </w:rPr>
                      <w:t>CSE</w:t>
                    </w:r>
                    <w:r>
                      <w:rPr>
                        <w:rFonts w:ascii="Inter"/>
                        <w:b/>
                        <w:color w:val="FFFFFF"/>
                        <w:spacing w:val="-14"/>
                        <w:sz w:val="21"/>
                      </w:rPr>
                      <w:t xml:space="preserve"> </w:t>
                    </w:r>
                    <w:r>
                      <w:rPr>
                        <w:rFonts w:ascii="Inter-Medium"/>
                        <w:color w:val="FFFFFF"/>
                        <w:spacing w:val="-4"/>
                        <w:sz w:val="21"/>
                      </w:rPr>
                      <w:t>36</w:t>
                    </w:r>
                    <w:r>
                      <w:rPr>
                        <w:rFonts w:ascii="Inter-Medium"/>
                        <w:color w:val="FFFFFF"/>
                        <w:spacing w:val="41"/>
                        <w:sz w:val="21"/>
                      </w:rPr>
                      <w:t xml:space="preserve"> </w:t>
                    </w:r>
                    <w:r>
                      <w:rPr>
                        <w:rFonts w:ascii="Inter"/>
                        <w:b/>
                        <w:color w:val="FFFFFF"/>
                        <w:spacing w:val="-4"/>
                        <w:sz w:val="21"/>
                      </w:rPr>
                      <w:t>BG</w:t>
                    </w:r>
                    <w:r>
                      <w:rPr>
                        <w:rFonts w:ascii="Inter"/>
                        <w:b/>
                        <w:color w:val="FFFFFF"/>
                        <w:spacing w:val="-14"/>
                        <w:sz w:val="21"/>
                      </w:rPr>
                      <w:t xml:space="preserve"> </w:t>
                    </w:r>
                    <w:r>
                      <w:rPr>
                        <w:rFonts w:ascii="Inter-Medium"/>
                        <w:color w:val="FFFFFF"/>
                        <w:spacing w:val="-10"/>
                        <w:sz w:val="21"/>
                      </w:rPr>
                      <w:t>7</w:t>
                    </w:r>
                  </w:p>
                </w:txbxContent>
              </v:textbox>
            </v:shape>
            <v:shape id="docshape189" o:spid="_x0000_s1032" type="#_x0000_t202" alt="" style="position:absolute;left:7679;top:6298;width:1488;height:596;mso-wrap-style:square;v-text-anchor:top" filled="f" stroked="f">
              <v:textbox inset="0,0,0,0">
                <w:txbxContent>
                  <w:p w14:paraId="4F2A6E88" w14:textId="77777777" w:rsidR="008832CA" w:rsidRDefault="003B63A3">
                    <w:pPr>
                      <w:spacing w:before="5"/>
                      <w:rPr>
                        <w:rFonts w:ascii="Inter"/>
                        <w:b/>
                        <w:sz w:val="27"/>
                      </w:rPr>
                    </w:pPr>
                    <w:r>
                      <w:rPr>
                        <w:rFonts w:ascii="Inter"/>
                        <w:b/>
                        <w:color w:val="FFFFFF"/>
                        <w:spacing w:val="-5"/>
                        <w:sz w:val="27"/>
                      </w:rPr>
                      <w:t>NSW</w:t>
                    </w:r>
                  </w:p>
                  <w:p w14:paraId="29DF4793" w14:textId="77777777" w:rsidR="008832CA" w:rsidRDefault="003B63A3">
                    <w:pPr>
                      <w:spacing w:before="9"/>
                      <w:rPr>
                        <w:rFonts w:ascii="Inter-Medium"/>
                        <w:sz w:val="21"/>
                      </w:rPr>
                    </w:pPr>
                    <w:r>
                      <w:rPr>
                        <w:rFonts w:ascii="Inter"/>
                        <w:b/>
                        <w:color w:val="FFFFFF"/>
                        <w:spacing w:val="-4"/>
                        <w:sz w:val="21"/>
                      </w:rPr>
                      <w:t>CSE</w:t>
                    </w:r>
                    <w:r>
                      <w:rPr>
                        <w:rFonts w:ascii="Inter"/>
                        <w:b/>
                        <w:color w:val="FFFFFF"/>
                        <w:spacing w:val="-9"/>
                        <w:sz w:val="21"/>
                      </w:rPr>
                      <w:t xml:space="preserve"> </w:t>
                    </w:r>
                    <w:r>
                      <w:rPr>
                        <w:rFonts w:ascii="Inter-Medium"/>
                        <w:color w:val="FFFFFF"/>
                        <w:spacing w:val="-4"/>
                        <w:sz w:val="21"/>
                      </w:rPr>
                      <w:t>119</w:t>
                    </w:r>
                    <w:r>
                      <w:rPr>
                        <w:rFonts w:ascii="Inter-Medium"/>
                        <w:color w:val="FFFFFF"/>
                        <w:spacing w:val="39"/>
                        <w:sz w:val="21"/>
                      </w:rPr>
                      <w:t xml:space="preserve"> </w:t>
                    </w:r>
                    <w:r>
                      <w:rPr>
                        <w:rFonts w:ascii="Inter"/>
                        <w:b/>
                        <w:color w:val="FFFFFF"/>
                        <w:spacing w:val="-4"/>
                        <w:sz w:val="21"/>
                      </w:rPr>
                      <w:t>BG</w:t>
                    </w:r>
                    <w:r>
                      <w:rPr>
                        <w:rFonts w:ascii="Inter"/>
                        <w:b/>
                        <w:color w:val="FFFFFF"/>
                        <w:spacing w:val="-8"/>
                        <w:sz w:val="21"/>
                      </w:rPr>
                      <w:t xml:space="preserve"> </w:t>
                    </w:r>
                    <w:r>
                      <w:rPr>
                        <w:rFonts w:ascii="Inter-Medium"/>
                        <w:color w:val="FFFFFF"/>
                        <w:spacing w:val="-5"/>
                        <w:sz w:val="21"/>
                      </w:rPr>
                      <w:t>44</w:t>
                    </w:r>
                  </w:p>
                </w:txbxContent>
              </v:textbox>
            </v:shape>
            <v:shape id="docshape190" o:spid="_x0000_s1033" type="#_x0000_t202" alt="" style="position:absolute;left:7282;top:7413;width:1411;height:593;mso-wrap-style:square;v-text-anchor:top" filled="f" stroked="f">
              <v:textbox inset="0,0,0,0">
                <w:txbxContent>
                  <w:p w14:paraId="5465FDC1" w14:textId="77777777" w:rsidR="008832CA" w:rsidRDefault="003B63A3">
                    <w:pPr>
                      <w:spacing w:before="5"/>
                      <w:rPr>
                        <w:rFonts w:ascii="Inter"/>
                        <w:b/>
                        <w:sz w:val="27"/>
                      </w:rPr>
                    </w:pPr>
                    <w:r>
                      <w:rPr>
                        <w:rFonts w:ascii="Inter"/>
                        <w:b/>
                        <w:color w:val="001246"/>
                        <w:spacing w:val="-5"/>
                        <w:sz w:val="27"/>
                      </w:rPr>
                      <w:t>VIC</w:t>
                    </w:r>
                  </w:p>
                  <w:p w14:paraId="67C4C654" w14:textId="77777777" w:rsidR="008832CA" w:rsidRDefault="003B63A3">
                    <w:pPr>
                      <w:spacing w:before="18"/>
                      <w:rPr>
                        <w:rFonts w:ascii="Inter-Medium"/>
                        <w:sz w:val="20"/>
                      </w:rPr>
                    </w:pPr>
                    <w:r>
                      <w:rPr>
                        <w:rFonts w:ascii="Inter"/>
                        <w:b/>
                        <w:color w:val="001246"/>
                        <w:w w:val="95"/>
                        <w:sz w:val="20"/>
                      </w:rPr>
                      <w:t>CSE</w:t>
                    </w:r>
                    <w:r>
                      <w:rPr>
                        <w:rFonts w:ascii="Inter"/>
                        <w:b/>
                        <w:color w:val="001246"/>
                        <w:spacing w:val="-10"/>
                        <w:w w:val="95"/>
                        <w:sz w:val="20"/>
                      </w:rPr>
                      <w:t xml:space="preserve"> </w:t>
                    </w:r>
                    <w:r>
                      <w:rPr>
                        <w:rFonts w:ascii="Inter-Medium"/>
                        <w:color w:val="001246"/>
                        <w:w w:val="95"/>
                        <w:sz w:val="20"/>
                      </w:rPr>
                      <w:t>319</w:t>
                    </w:r>
                    <w:r>
                      <w:rPr>
                        <w:rFonts w:ascii="Inter-Medium"/>
                        <w:color w:val="001246"/>
                        <w:spacing w:val="48"/>
                        <w:sz w:val="20"/>
                      </w:rPr>
                      <w:t xml:space="preserve"> </w:t>
                    </w:r>
                    <w:r>
                      <w:rPr>
                        <w:rFonts w:ascii="Inter"/>
                        <w:b/>
                        <w:color w:val="001246"/>
                        <w:w w:val="95"/>
                        <w:sz w:val="20"/>
                      </w:rPr>
                      <w:t>BG</w:t>
                    </w:r>
                    <w:r>
                      <w:rPr>
                        <w:rFonts w:ascii="Inter"/>
                        <w:b/>
                        <w:color w:val="001246"/>
                        <w:spacing w:val="-12"/>
                        <w:w w:val="95"/>
                        <w:sz w:val="20"/>
                      </w:rPr>
                      <w:t xml:space="preserve"> </w:t>
                    </w:r>
                    <w:r>
                      <w:rPr>
                        <w:rFonts w:ascii="Inter-Medium"/>
                        <w:color w:val="001246"/>
                        <w:spacing w:val="-5"/>
                        <w:w w:val="95"/>
                        <w:sz w:val="20"/>
                      </w:rPr>
                      <w:t>90</w:t>
                    </w:r>
                  </w:p>
                </w:txbxContent>
              </v:textbox>
            </v:shape>
            <v:shape id="docshape191" o:spid="_x0000_s1034" type="#_x0000_t202" alt="" style="position:absolute;left:9779;top:7633;width:1153;height:596;mso-wrap-style:square;v-text-anchor:top" filled="f" stroked="f">
              <v:textbox inset="0,0,0,0">
                <w:txbxContent>
                  <w:p w14:paraId="36491C57" w14:textId="77777777" w:rsidR="008832CA" w:rsidRDefault="003B63A3">
                    <w:pPr>
                      <w:spacing w:before="5"/>
                      <w:rPr>
                        <w:rFonts w:ascii="Inter"/>
                        <w:b/>
                        <w:sz w:val="27"/>
                      </w:rPr>
                    </w:pPr>
                    <w:r>
                      <w:rPr>
                        <w:rFonts w:ascii="Inter"/>
                        <w:b/>
                        <w:color w:val="001246"/>
                        <w:spacing w:val="-5"/>
                        <w:sz w:val="27"/>
                      </w:rPr>
                      <w:t>ACT</w:t>
                    </w:r>
                  </w:p>
                  <w:p w14:paraId="2DD105A2" w14:textId="77777777" w:rsidR="008832CA" w:rsidRDefault="003B63A3">
                    <w:pPr>
                      <w:spacing w:before="9"/>
                      <w:rPr>
                        <w:rFonts w:ascii="Inter-Medium"/>
                        <w:sz w:val="21"/>
                      </w:rPr>
                    </w:pPr>
                    <w:r>
                      <w:rPr>
                        <w:rFonts w:ascii="Inter"/>
                        <w:b/>
                        <w:color w:val="001246"/>
                        <w:spacing w:val="-2"/>
                        <w:sz w:val="21"/>
                      </w:rPr>
                      <w:t>CSE</w:t>
                    </w:r>
                    <w:r>
                      <w:rPr>
                        <w:rFonts w:ascii="Inter"/>
                        <w:b/>
                        <w:color w:val="001246"/>
                        <w:spacing w:val="-14"/>
                        <w:sz w:val="21"/>
                      </w:rPr>
                      <w:t xml:space="preserve"> </w:t>
                    </w:r>
                    <w:r>
                      <w:rPr>
                        <w:rFonts w:ascii="Inter-Medium"/>
                        <w:color w:val="001246"/>
                        <w:spacing w:val="-2"/>
                        <w:sz w:val="21"/>
                      </w:rPr>
                      <w:t>7</w:t>
                    </w:r>
                    <w:r>
                      <w:rPr>
                        <w:rFonts w:ascii="Inter-Medium"/>
                        <w:color w:val="001246"/>
                        <w:spacing w:val="38"/>
                        <w:sz w:val="21"/>
                      </w:rPr>
                      <w:t xml:space="preserve"> </w:t>
                    </w:r>
                    <w:r>
                      <w:rPr>
                        <w:rFonts w:ascii="Inter"/>
                        <w:b/>
                        <w:color w:val="001246"/>
                        <w:spacing w:val="-2"/>
                        <w:sz w:val="21"/>
                      </w:rPr>
                      <w:t>BG</w:t>
                    </w:r>
                    <w:r>
                      <w:rPr>
                        <w:rFonts w:ascii="Inter"/>
                        <w:b/>
                        <w:color w:val="001246"/>
                        <w:spacing w:val="-14"/>
                        <w:sz w:val="21"/>
                      </w:rPr>
                      <w:t xml:space="preserve"> </w:t>
                    </w:r>
                    <w:r>
                      <w:rPr>
                        <w:rFonts w:ascii="Inter-Medium"/>
                        <w:color w:val="001246"/>
                        <w:spacing w:val="-12"/>
                        <w:sz w:val="21"/>
                      </w:rPr>
                      <w:t>2</w:t>
                    </w:r>
                  </w:p>
                </w:txbxContent>
              </v:textbox>
            </v:shape>
            <v:shape id="docshape192" o:spid="_x0000_s1035" type="#_x0000_t202" alt="" style="position:absolute;left:1133;top:8589;width:3633;height:503;mso-wrap-style:square;v-text-anchor:top" filled="f" stroked="f">
              <v:textbox inset="0,0,0,0">
                <w:txbxContent>
                  <w:p w14:paraId="7CD92000" w14:textId="77777777" w:rsidR="008832CA" w:rsidRDefault="003B63A3">
                    <w:pPr>
                      <w:rPr>
                        <w:rFonts w:ascii="Inter-Medium"/>
                        <w:sz w:val="20"/>
                      </w:rPr>
                    </w:pPr>
                    <w:r>
                      <w:rPr>
                        <w:rFonts w:ascii="Inter"/>
                        <w:b/>
                        <w:color w:val="001246"/>
                        <w:sz w:val="20"/>
                      </w:rPr>
                      <w:t xml:space="preserve">CSE: </w:t>
                    </w:r>
                    <w:r>
                      <w:rPr>
                        <w:rFonts w:ascii="Inter-Medium"/>
                        <w:color w:val="001246"/>
                        <w:sz w:val="20"/>
                      </w:rPr>
                      <w:t>Certified social</w:t>
                    </w:r>
                    <w:r>
                      <w:rPr>
                        <w:rFonts w:ascii="Inter-Medium"/>
                        <w:color w:val="001246"/>
                        <w:spacing w:val="1"/>
                        <w:sz w:val="20"/>
                      </w:rPr>
                      <w:t xml:space="preserve"> </w:t>
                    </w:r>
                    <w:r>
                      <w:rPr>
                        <w:rFonts w:ascii="Inter-Medium"/>
                        <w:color w:val="001246"/>
                        <w:spacing w:val="-2"/>
                        <w:sz w:val="20"/>
                      </w:rPr>
                      <w:t>enterprises</w:t>
                    </w:r>
                  </w:p>
                  <w:p w14:paraId="30AD8AB3" w14:textId="77777777" w:rsidR="008832CA" w:rsidRDefault="003B63A3">
                    <w:pPr>
                      <w:spacing w:before="18"/>
                      <w:rPr>
                        <w:rFonts w:ascii="Inter-Medium"/>
                        <w:sz w:val="20"/>
                      </w:rPr>
                    </w:pPr>
                    <w:r>
                      <w:rPr>
                        <w:rFonts w:ascii="Inter"/>
                        <w:b/>
                        <w:color w:val="001246"/>
                        <w:sz w:val="20"/>
                      </w:rPr>
                      <w:t>BG:</w:t>
                    </w:r>
                    <w:r>
                      <w:rPr>
                        <w:rFonts w:ascii="Inter"/>
                        <w:b/>
                        <w:color w:val="001246"/>
                        <w:spacing w:val="-6"/>
                        <w:sz w:val="20"/>
                      </w:rPr>
                      <w:t xml:space="preserve"> </w:t>
                    </w:r>
                    <w:r>
                      <w:rPr>
                        <w:rFonts w:ascii="Inter-Medium"/>
                        <w:color w:val="001246"/>
                        <w:sz w:val="20"/>
                      </w:rPr>
                      <w:t>Business</w:t>
                    </w:r>
                    <w:r>
                      <w:rPr>
                        <w:rFonts w:ascii="Inter-Medium"/>
                        <w:color w:val="001246"/>
                        <w:spacing w:val="-7"/>
                        <w:sz w:val="20"/>
                      </w:rPr>
                      <w:t xml:space="preserve"> </w:t>
                    </w:r>
                    <w:r>
                      <w:rPr>
                        <w:rFonts w:ascii="Inter-Medium"/>
                        <w:color w:val="001246"/>
                        <w:sz w:val="20"/>
                      </w:rPr>
                      <w:t>&amp;</w:t>
                    </w:r>
                    <w:r>
                      <w:rPr>
                        <w:rFonts w:ascii="Inter-Medium"/>
                        <w:color w:val="001246"/>
                        <w:spacing w:val="-5"/>
                        <w:sz w:val="20"/>
                      </w:rPr>
                      <w:t xml:space="preserve"> </w:t>
                    </w:r>
                    <w:r>
                      <w:rPr>
                        <w:rFonts w:ascii="Inter-Medium"/>
                        <w:color w:val="001246"/>
                        <w:sz w:val="20"/>
                      </w:rPr>
                      <w:t>Government</w:t>
                    </w:r>
                    <w:r>
                      <w:rPr>
                        <w:rFonts w:ascii="Inter-Medium"/>
                        <w:color w:val="001246"/>
                        <w:spacing w:val="-6"/>
                        <w:sz w:val="20"/>
                      </w:rPr>
                      <w:t xml:space="preserve"> </w:t>
                    </w:r>
                    <w:r>
                      <w:rPr>
                        <w:rFonts w:ascii="Inter-Medium"/>
                        <w:color w:val="001246"/>
                        <w:spacing w:val="-2"/>
                        <w:sz w:val="20"/>
                      </w:rPr>
                      <w:t>members</w:t>
                    </w:r>
                  </w:p>
                </w:txbxContent>
              </v:textbox>
            </v:shape>
            <v:shape id="docshape193" o:spid="_x0000_s1036" type="#_x0000_t202" alt="" style="position:absolute;left:6510;top:8781;width:1133;height:596;mso-wrap-style:square;v-text-anchor:top" filled="f" stroked="f">
              <v:textbox inset="0,0,0,0">
                <w:txbxContent>
                  <w:p w14:paraId="27490315" w14:textId="77777777" w:rsidR="008832CA" w:rsidRDefault="003B63A3">
                    <w:pPr>
                      <w:spacing w:before="5"/>
                      <w:rPr>
                        <w:rFonts w:ascii="Inter"/>
                        <w:b/>
                        <w:sz w:val="27"/>
                      </w:rPr>
                    </w:pPr>
                    <w:r>
                      <w:rPr>
                        <w:rFonts w:ascii="Inter"/>
                        <w:b/>
                        <w:color w:val="001246"/>
                        <w:spacing w:val="-5"/>
                        <w:sz w:val="27"/>
                      </w:rPr>
                      <w:t>TAS</w:t>
                    </w:r>
                  </w:p>
                  <w:p w14:paraId="3708126C" w14:textId="77777777" w:rsidR="008832CA" w:rsidRDefault="003B63A3">
                    <w:pPr>
                      <w:spacing w:before="9"/>
                      <w:rPr>
                        <w:rFonts w:ascii="Inter-Medium"/>
                        <w:sz w:val="21"/>
                      </w:rPr>
                    </w:pPr>
                    <w:r>
                      <w:rPr>
                        <w:rFonts w:ascii="Inter"/>
                        <w:b/>
                        <w:color w:val="001246"/>
                        <w:spacing w:val="-2"/>
                        <w:sz w:val="21"/>
                      </w:rPr>
                      <w:t>CSE</w:t>
                    </w:r>
                    <w:r>
                      <w:rPr>
                        <w:rFonts w:ascii="Inter"/>
                        <w:b/>
                        <w:color w:val="001246"/>
                        <w:spacing w:val="-14"/>
                        <w:sz w:val="21"/>
                      </w:rPr>
                      <w:t xml:space="preserve"> </w:t>
                    </w:r>
                    <w:r>
                      <w:rPr>
                        <w:rFonts w:ascii="Inter-Medium"/>
                        <w:color w:val="001246"/>
                        <w:spacing w:val="-2"/>
                        <w:sz w:val="21"/>
                      </w:rPr>
                      <w:t>5</w:t>
                    </w:r>
                    <w:r>
                      <w:rPr>
                        <w:rFonts w:ascii="Inter-Medium"/>
                        <w:color w:val="001246"/>
                        <w:spacing w:val="37"/>
                        <w:sz w:val="21"/>
                      </w:rPr>
                      <w:t xml:space="preserve"> </w:t>
                    </w:r>
                    <w:r>
                      <w:rPr>
                        <w:rFonts w:ascii="Inter"/>
                        <w:b/>
                        <w:color w:val="001246"/>
                        <w:spacing w:val="-2"/>
                        <w:sz w:val="21"/>
                      </w:rPr>
                      <w:t>BG</w:t>
                    </w:r>
                    <w:r>
                      <w:rPr>
                        <w:rFonts w:ascii="Inter"/>
                        <w:b/>
                        <w:color w:val="001246"/>
                        <w:spacing w:val="-14"/>
                        <w:sz w:val="21"/>
                      </w:rPr>
                      <w:t xml:space="preserve"> </w:t>
                    </w:r>
                    <w:r>
                      <w:rPr>
                        <w:rFonts w:ascii="Inter-Medium"/>
                        <w:color w:val="001246"/>
                        <w:spacing w:val="-12"/>
                        <w:sz w:val="21"/>
                      </w:rPr>
                      <w:t>1</w:t>
                    </w:r>
                  </w:p>
                </w:txbxContent>
              </v:textbox>
            </v:shape>
            <w10:wrap type="topAndBottom" anchorx="page"/>
          </v:group>
        </w:pict>
      </w:r>
    </w:p>
    <w:p w14:paraId="1B5ECC90" w14:textId="5CA3D954" w:rsidR="008832CA" w:rsidRDefault="008832CA" w:rsidP="00B4123D">
      <w:pPr>
        <w:pStyle w:val="BodyText"/>
      </w:pPr>
    </w:p>
    <w:p w14:paraId="1EDA70E7" w14:textId="77777777" w:rsidR="008832CA" w:rsidRDefault="003B63A3" w:rsidP="00A435A4">
      <w:pPr>
        <w:pStyle w:val="Heading2"/>
      </w:pPr>
      <w:r>
        <w:t>FY24</w:t>
      </w:r>
      <w:r>
        <w:rPr>
          <w:spacing w:val="-3"/>
        </w:rPr>
        <w:t xml:space="preserve"> </w:t>
      </w:r>
      <w:r>
        <w:t>top</w:t>
      </w:r>
      <w:r>
        <w:rPr>
          <w:spacing w:val="-2"/>
        </w:rPr>
        <w:t xml:space="preserve"> </w:t>
      </w:r>
      <w:r>
        <w:t>10</w:t>
      </w:r>
      <w:r>
        <w:rPr>
          <w:spacing w:val="-3"/>
        </w:rPr>
        <w:t xml:space="preserve"> </w:t>
      </w:r>
      <w:r>
        <w:t>categories</w:t>
      </w:r>
      <w:r>
        <w:rPr>
          <w:spacing w:val="-3"/>
        </w:rPr>
        <w:t xml:space="preserve"> </w:t>
      </w:r>
      <w:r>
        <w:t>of</w:t>
      </w:r>
      <w:r>
        <w:rPr>
          <w:spacing w:val="-2"/>
        </w:rPr>
        <w:t xml:space="preserve"> </w:t>
      </w:r>
      <w:r>
        <w:t>spend</w:t>
      </w:r>
      <w:r>
        <w:rPr>
          <w:spacing w:val="-2"/>
        </w:rPr>
        <w:t xml:space="preserve"> reported</w:t>
      </w:r>
    </w:p>
    <w:p w14:paraId="3D2A176C" w14:textId="77777777" w:rsidR="008832CA" w:rsidRDefault="003B63A3" w:rsidP="00B4123D">
      <w:pPr>
        <w:pStyle w:val="ListParagraph2"/>
        <w:numPr>
          <w:ilvl w:val="0"/>
          <w:numId w:val="37"/>
        </w:numPr>
      </w:pPr>
      <w:r>
        <w:t>Human</w:t>
      </w:r>
      <w:r w:rsidRPr="00B4123D">
        <w:rPr>
          <w:spacing w:val="-4"/>
        </w:rPr>
        <w:t xml:space="preserve"> </w:t>
      </w:r>
      <w:r>
        <w:t>resource</w:t>
      </w:r>
      <w:r w:rsidRPr="00B4123D">
        <w:rPr>
          <w:spacing w:val="-4"/>
        </w:rPr>
        <w:t xml:space="preserve"> </w:t>
      </w:r>
      <w:r>
        <w:t>services</w:t>
      </w:r>
      <w:r w:rsidRPr="00B4123D">
        <w:rPr>
          <w:spacing w:val="-4"/>
        </w:rPr>
        <w:t xml:space="preserve"> </w:t>
      </w:r>
      <w:r>
        <w:t>and</w:t>
      </w:r>
      <w:r w:rsidRPr="00B4123D">
        <w:rPr>
          <w:spacing w:val="-3"/>
        </w:rPr>
        <w:t xml:space="preserve"> </w:t>
      </w:r>
      <w:r>
        <w:t>recruitment</w:t>
      </w:r>
    </w:p>
    <w:p w14:paraId="12D16B58" w14:textId="77777777" w:rsidR="008832CA" w:rsidRDefault="003B63A3" w:rsidP="00B4123D">
      <w:pPr>
        <w:pStyle w:val="ListParagraph2"/>
      </w:pPr>
      <w:r>
        <w:t>Healthcare</w:t>
      </w:r>
      <w:r>
        <w:rPr>
          <w:spacing w:val="-5"/>
        </w:rPr>
        <w:t xml:space="preserve"> </w:t>
      </w:r>
      <w:r>
        <w:t>services</w:t>
      </w:r>
    </w:p>
    <w:p w14:paraId="070FD209" w14:textId="77777777" w:rsidR="008832CA" w:rsidRDefault="003B63A3" w:rsidP="00B4123D">
      <w:pPr>
        <w:pStyle w:val="ListParagraph2"/>
      </w:pPr>
      <w:r>
        <w:t>Building</w:t>
      </w:r>
      <w:r>
        <w:rPr>
          <w:spacing w:val="-8"/>
        </w:rPr>
        <w:t xml:space="preserve"> </w:t>
      </w:r>
      <w:r>
        <w:t>trade,</w:t>
      </w:r>
      <w:r>
        <w:rPr>
          <w:spacing w:val="-5"/>
        </w:rPr>
        <w:t xml:space="preserve"> </w:t>
      </w:r>
      <w:r>
        <w:t>repairs</w:t>
      </w:r>
      <w:r>
        <w:rPr>
          <w:spacing w:val="-5"/>
        </w:rPr>
        <w:t xml:space="preserve"> </w:t>
      </w:r>
      <w:r>
        <w:t>and</w:t>
      </w:r>
      <w:r>
        <w:rPr>
          <w:spacing w:val="-5"/>
        </w:rPr>
        <w:t xml:space="preserve"> </w:t>
      </w:r>
      <w:r>
        <w:t>maintenance</w:t>
      </w:r>
    </w:p>
    <w:p w14:paraId="04F94631" w14:textId="77777777" w:rsidR="008832CA" w:rsidRDefault="003B63A3" w:rsidP="00B4123D">
      <w:pPr>
        <w:pStyle w:val="ListParagraph2"/>
      </w:pPr>
      <w:r>
        <w:t>Horticulture</w:t>
      </w:r>
      <w:r>
        <w:rPr>
          <w:spacing w:val="-4"/>
        </w:rPr>
        <w:t xml:space="preserve"> </w:t>
      </w:r>
      <w:r>
        <w:t>and</w:t>
      </w:r>
      <w:r>
        <w:rPr>
          <w:spacing w:val="-4"/>
        </w:rPr>
        <w:t xml:space="preserve"> </w:t>
      </w:r>
      <w:r>
        <w:t>arboriculture</w:t>
      </w:r>
    </w:p>
    <w:p w14:paraId="6A066BA3" w14:textId="77777777" w:rsidR="008832CA" w:rsidRDefault="003B63A3" w:rsidP="00B4123D">
      <w:pPr>
        <w:pStyle w:val="ListParagraph2"/>
      </w:pPr>
      <w:r>
        <w:t>Cleaning</w:t>
      </w:r>
      <w:r>
        <w:rPr>
          <w:spacing w:val="-3"/>
        </w:rPr>
        <w:t xml:space="preserve"> </w:t>
      </w:r>
      <w:r>
        <w:t>services, equipment</w:t>
      </w:r>
      <w:r>
        <w:rPr>
          <w:spacing w:val="-1"/>
        </w:rPr>
        <w:t xml:space="preserve"> </w:t>
      </w:r>
      <w:r>
        <w:t>and supplies</w:t>
      </w:r>
    </w:p>
    <w:p w14:paraId="135C4201" w14:textId="77777777" w:rsidR="008832CA" w:rsidRDefault="003B63A3" w:rsidP="00B4123D">
      <w:pPr>
        <w:pStyle w:val="ListParagraph2"/>
      </w:pPr>
      <w:r>
        <w:t>Waste</w:t>
      </w:r>
      <w:r>
        <w:rPr>
          <w:spacing w:val="-6"/>
        </w:rPr>
        <w:t xml:space="preserve"> </w:t>
      </w:r>
      <w:r>
        <w:t>management</w:t>
      </w:r>
      <w:r>
        <w:rPr>
          <w:spacing w:val="-7"/>
        </w:rPr>
        <w:t xml:space="preserve"> </w:t>
      </w:r>
      <w:r>
        <w:t>and</w:t>
      </w:r>
      <w:r>
        <w:rPr>
          <w:spacing w:val="-6"/>
        </w:rPr>
        <w:t xml:space="preserve"> </w:t>
      </w:r>
      <w:r>
        <w:t>landfill</w:t>
      </w:r>
    </w:p>
    <w:p w14:paraId="555CE885" w14:textId="77777777" w:rsidR="008832CA" w:rsidRDefault="003B63A3" w:rsidP="00B4123D">
      <w:pPr>
        <w:pStyle w:val="ListParagraph2"/>
      </w:pPr>
      <w:r>
        <w:t>Engineer,</w:t>
      </w:r>
      <w:r>
        <w:rPr>
          <w:spacing w:val="-11"/>
        </w:rPr>
        <w:t xml:space="preserve"> </w:t>
      </w:r>
      <w:r>
        <w:t>research</w:t>
      </w:r>
      <w:r>
        <w:rPr>
          <w:spacing w:val="-9"/>
        </w:rPr>
        <w:t xml:space="preserve"> </w:t>
      </w:r>
      <w:r>
        <w:t>and</w:t>
      </w:r>
      <w:r>
        <w:rPr>
          <w:spacing w:val="-9"/>
        </w:rPr>
        <w:t xml:space="preserve"> </w:t>
      </w:r>
      <w:r>
        <w:t>tech</w:t>
      </w:r>
      <w:r>
        <w:rPr>
          <w:spacing w:val="-8"/>
        </w:rPr>
        <w:t xml:space="preserve"> </w:t>
      </w:r>
      <w:r>
        <w:t>services</w:t>
      </w:r>
    </w:p>
    <w:p w14:paraId="68510D15" w14:textId="77777777" w:rsidR="008832CA" w:rsidRDefault="003B63A3" w:rsidP="00B4123D">
      <w:pPr>
        <w:pStyle w:val="ListParagraph2"/>
      </w:pPr>
      <w:r>
        <w:t>Training</w:t>
      </w:r>
      <w:r>
        <w:rPr>
          <w:spacing w:val="-5"/>
        </w:rPr>
        <w:t xml:space="preserve"> </w:t>
      </w:r>
      <w:r>
        <w:t>and</w:t>
      </w:r>
      <w:r>
        <w:rPr>
          <w:spacing w:val="-6"/>
        </w:rPr>
        <w:t xml:space="preserve"> </w:t>
      </w:r>
      <w:r>
        <w:t>education</w:t>
      </w:r>
      <w:r>
        <w:rPr>
          <w:spacing w:val="-4"/>
        </w:rPr>
        <w:t xml:space="preserve"> </w:t>
      </w:r>
      <w:r>
        <w:t>services</w:t>
      </w:r>
    </w:p>
    <w:p w14:paraId="086FC582" w14:textId="77777777" w:rsidR="008832CA" w:rsidRDefault="003B63A3" w:rsidP="00B4123D">
      <w:pPr>
        <w:pStyle w:val="ListParagraph2"/>
      </w:pPr>
      <w:r>
        <w:t>Business</w:t>
      </w:r>
      <w:r>
        <w:rPr>
          <w:spacing w:val="-10"/>
        </w:rPr>
        <w:t xml:space="preserve"> </w:t>
      </w:r>
      <w:r>
        <w:t>and</w:t>
      </w:r>
      <w:r>
        <w:rPr>
          <w:spacing w:val="-10"/>
        </w:rPr>
        <w:t xml:space="preserve"> </w:t>
      </w:r>
      <w:r>
        <w:t>administrative</w:t>
      </w:r>
      <w:r>
        <w:rPr>
          <w:spacing w:val="-8"/>
        </w:rPr>
        <w:t xml:space="preserve"> </w:t>
      </w:r>
      <w:r>
        <w:t>services</w:t>
      </w:r>
    </w:p>
    <w:p w14:paraId="42F8CEC3" w14:textId="77777777" w:rsidR="008832CA" w:rsidRDefault="003B63A3" w:rsidP="00B4123D">
      <w:pPr>
        <w:pStyle w:val="ListParagraph2"/>
      </w:pPr>
      <w:r>
        <w:t>Parking,</w:t>
      </w:r>
      <w:r>
        <w:rPr>
          <w:spacing w:val="-5"/>
        </w:rPr>
        <w:t xml:space="preserve"> </w:t>
      </w:r>
      <w:r>
        <w:t>traffic</w:t>
      </w:r>
      <w:r>
        <w:rPr>
          <w:spacing w:val="-5"/>
        </w:rPr>
        <w:t xml:space="preserve"> </w:t>
      </w:r>
      <w:r>
        <w:t>services</w:t>
      </w:r>
      <w:r>
        <w:rPr>
          <w:spacing w:val="-5"/>
        </w:rPr>
        <w:t xml:space="preserve"> </w:t>
      </w:r>
      <w:r>
        <w:t>and</w:t>
      </w:r>
      <w:r>
        <w:rPr>
          <w:spacing w:val="-5"/>
        </w:rPr>
        <w:t xml:space="preserve"> </w:t>
      </w:r>
      <w:r>
        <w:t>equipment</w:t>
      </w:r>
    </w:p>
    <w:p w14:paraId="5E20F411" w14:textId="77777777" w:rsidR="008832CA" w:rsidRDefault="008832CA" w:rsidP="00B4123D">
      <w:pPr>
        <w:pStyle w:val="BodyText"/>
      </w:pPr>
    </w:p>
    <w:p w14:paraId="631026D7" w14:textId="77777777" w:rsidR="008832CA" w:rsidRDefault="008832CA" w:rsidP="00796C57">
      <w:pPr>
        <w:ind w:left="1134" w:right="1134"/>
        <w:jc w:val="right"/>
        <w:rPr>
          <w:rFonts w:ascii="Inter-Medium"/>
          <w:sz w:val="16"/>
        </w:rPr>
        <w:sectPr w:rsidR="008832CA" w:rsidSect="006C7323">
          <w:pgSz w:w="11910" w:h="16840"/>
          <w:pgMar w:top="851" w:right="1134" w:bottom="851" w:left="1134" w:header="720" w:footer="720" w:gutter="0"/>
          <w:cols w:space="720"/>
          <w:docGrid w:linePitch="299"/>
        </w:sectPr>
      </w:pPr>
    </w:p>
    <w:p w14:paraId="7DAEF6DE" w14:textId="38589018" w:rsidR="008832CA" w:rsidRDefault="003B63A3" w:rsidP="006C7323">
      <w:pPr>
        <w:pStyle w:val="Heading2"/>
      </w:pPr>
      <w:r>
        <w:lastRenderedPageBreak/>
        <w:t>FY24</w:t>
      </w:r>
      <w:r>
        <w:rPr>
          <w:spacing w:val="-17"/>
        </w:rPr>
        <w:t xml:space="preserve"> </w:t>
      </w:r>
      <w:r>
        <w:t>business</w:t>
      </w:r>
      <w:r>
        <w:rPr>
          <w:spacing w:val="-18"/>
        </w:rPr>
        <w:t xml:space="preserve"> </w:t>
      </w:r>
      <w:r>
        <w:t>and</w:t>
      </w:r>
      <w:r>
        <w:rPr>
          <w:spacing w:val="-18"/>
        </w:rPr>
        <w:t xml:space="preserve"> </w:t>
      </w:r>
      <w:r>
        <w:t>government members by industry</w:t>
      </w:r>
    </w:p>
    <w:p w14:paraId="597CBA69" w14:textId="66CDD72E" w:rsidR="008832CA" w:rsidRDefault="006C7323" w:rsidP="00B4123D">
      <w:pPr>
        <w:pStyle w:val="BodyText"/>
      </w:pPr>
      <w:r w:rsidRPr="00EF5EA4">
        <w:drawing>
          <wp:anchor distT="0" distB="0" distL="114300" distR="114300" simplePos="0" relativeHeight="487700480" behindDoc="1" locked="0" layoutInCell="1" allowOverlap="1" wp14:anchorId="5CA502EA" wp14:editId="7C967535">
            <wp:simplePos x="0" y="0"/>
            <wp:positionH relativeFrom="column">
              <wp:posOffset>1127</wp:posOffset>
            </wp:positionH>
            <wp:positionV relativeFrom="paragraph">
              <wp:posOffset>159287</wp:posOffset>
            </wp:positionV>
            <wp:extent cx="5898524" cy="3142445"/>
            <wp:effectExtent l="0" t="0" r="6985" b="7620"/>
            <wp:wrapNone/>
            <wp:docPr id="1525099701" name="Chart 1">
              <a:extLst xmlns:a="http://schemas.openxmlformats.org/drawingml/2006/main">
                <a:ext uri="{FF2B5EF4-FFF2-40B4-BE49-F238E27FC236}">
                  <a16:creationId xmlns:a16="http://schemas.microsoft.com/office/drawing/2014/main" id="{1AC62316-13C1-4F0D-9162-B8E7ACC785D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10833D3" w14:textId="621550E9" w:rsidR="008832CA" w:rsidRDefault="008832CA" w:rsidP="00B4123D">
      <w:pPr>
        <w:pStyle w:val="BodyText"/>
      </w:pPr>
    </w:p>
    <w:p w14:paraId="52B8EBC9" w14:textId="77777777" w:rsidR="008832CA" w:rsidRDefault="008832CA" w:rsidP="00B4123D">
      <w:pPr>
        <w:pStyle w:val="BodyText"/>
      </w:pPr>
    </w:p>
    <w:p w14:paraId="0F2A124E" w14:textId="77777777" w:rsidR="006C7323" w:rsidRDefault="006C7323" w:rsidP="00A435A4">
      <w:pPr>
        <w:pStyle w:val="Heading2"/>
      </w:pPr>
    </w:p>
    <w:p w14:paraId="79E63562" w14:textId="77777777" w:rsidR="006C7323" w:rsidRDefault="006C7323" w:rsidP="00A435A4">
      <w:pPr>
        <w:pStyle w:val="Heading2"/>
      </w:pPr>
    </w:p>
    <w:p w14:paraId="445FF43E" w14:textId="77777777" w:rsidR="006C7323" w:rsidRDefault="006C7323" w:rsidP="00A435A4">
      <w:pPr>
        <w:pStyle w:val="Heading2"/>
      </w:pPr>
    </w:p>
    <w:p w14:paraId="4B15AAB2" w14:textId="77777777" w:rsidR="006C7323" w:rsidRDefault="006C7323" w:rsidP="00A435A4">
      <w:pPr>
        <w:pStyle w:val="Heading2"/>
      </w:pPr>
    </w:p>
    <w:p w14:paraId="1C91494F" w14:textId="77777777" w:rsidR="006C7323" w:rsidRDefault="006C7323" w:rsidP="00A435A4">
      <w:pPr>
        <w:pStyle w:val="Heading2"/>
      </w:pPr>
    </w:p>
    <w:p w14:paraId="40BB9426" w14:textId="77777777" w:rsidR="006C7323" w:rsidRDefault="006C7323" w:rsidP="00A435A4">
      <w:pPr>
        <w:pStyle w:val="Heading2"/>
      </w:pPr>
    </w:p>
    <w:p w14:paraId="08AE9739" w14:textId="77777777" w:rsidR="006C7323" w:rsidRDefault="006C7323" w:rsidP="00A435A4">
      <w:pPr>
        <w:pStyle w:val="Heading2"/>
      </w:pPr>
    </w:p>
    <w:p w14:paraId="3C76DBFF" w14:textId="77777777" w:rsidR="00CC588E" w:rsidRDefault="00CC588E" w:rsidP="006C7323">
      <w:pPr>
        <w:pStyle w:val="Heading2"/>
      </w:pPr>
    </w:p>
    <w:p w14:paraId="1B3A5876" w14:textId="6696A64E" w:rsidR="008832CA" w:rsidRDefault="003B63A3" w:rsidP="006C7323">
      <w:pPr>
        <w:pStyle w:val="Heading2"/>
      </w:pPr>
      <w:r>
        <w:t>FY24</w:t>
      </w:r>
      <w:r>
        <w:rPr>
          <w:spacing w:val="-5"/>
        </w:rPr>
        <w:t xml:space="preserve"> </w:t>
      </w:r>
      <w:r>
        <w:t>Buyer</w:t>
      </w:r>
      <w:r>
        <w:rPr>
          <w:spacing w:val="-4"/>
        </w:rPr>
        <w:t xml:space="preserve"> </w:t>
      </w:r>
      <w:r>
        <w:t>for</w:t>
      </w:r>
      <w:r>
        <w:rPr>
          <w:spacing w:val="-5"/>
        </w:rPr>
        <w:t xml:space="preserve"> </w:t>
      </w:r>
      <w:r>
        <w:t>Good</w:t>
      </w:r>
      <w:r>
        <w:rPr>
          <w:spacing w:val="-4"/>
        </w:rPr>
        <w:t xml:space="preserve"> </w:t>
      </w:r>
      <w:r>
        <w:t>–</w:t>
      </w:r>
      <w:r>
        <w:rPr>
          <w:spacing w:val="-4"/>
        </w:rPr>
        <w:t xml:space="preserve"> </w:t>
      </w:r>
      <w:r>
        <w:t>Change</w:t>
      </w:r>
      <w:r>
        <w:rPr>
          <w:spacing w:val="-5"/>
        </w:rPr>
        <w:t xml:space="preserve"> </w:t>
      </w:r>
      <w:r>
        <w:rPr>
          <w:spacing w:val="-2"/>
        </w:rPr>
        <w:t>Makers</w:t>
      </w:r>
    </w:p>
    <w:p w14:paraId="14D843BD" w14:textId="3A6E09EE" w:rsidR="008832CA" w:rsidRPr="006C7323" w:rsidRDefault="003B63A3" w:rsidP="00B4123D">
      <w:pPr>
        <w:pStyle w:val="BodyText"/>
      </w:pPr>
      <w:r w:rsidRPr="006C7323">
        <w:t xml:space="preserve">The below members all reported more than $1 </w:t>
      </w:r>
      <w:r w:rsidRPr="006C7323">
        <w:t>million spent with certified social enterprises in FY24.</w:t>
      </w:r>
    </w:p>
    <w:p w14:paraId="12D64843" w14:textId="2A7FD058" w:rsidR="008832CA" w:rsidRPr="006C7323" w:rsidRDefault="003B63A3" w:rsidP="00B4123D">
      <w:pPr>
        <w:pStyle w:val="BodyText"/>
      </w:pPr>
      <w:r w:rsidRPr="006C7323">
        <w:t>For this list we’ve included all reported spend which may include sub-contractors. For whole of marketplace spend we have accounted for duplicate spend within the supply chain reported by individual members and projects to ensure no double counting.</w:t>
      </w:r>
    </w:p>
    <w:p w14:paraId="419EF2EE" w14:textId="77777777" w:rsidR="008832CA" w:rsidRPr="006C7323" w:rsidRDefault="003B63A3" w:rsidP="00B4123D">
      <w:pPr>
        <w:pStyle w:val="BodyText"/>
      </w:pPr>
      <w:r w:rsidRPr="006C7323">
        <w:t>Members are displayed in alphabetical order, excluding state governments and their departments.</w:t>
      </w:r>
    </w:p>
    <w:p w14:paraId="02AEDF43" w14:textId="77777777" w:rsidR="00CC588E" w:rsidRDefault="00CC588E" w:rsidP="00B4123D">
      <w:pPr>
        <w:pStyle w:val="BodyText"/>
      </w:pPr>
    </w:p>
    <w:p w14:paraId="11042952" w14:textId="419816C8" w:rsidR="00CC588E" w:rsidRPr="00CC588E" w:rsidRDefault="00CC588E" w:rsidP="00CC588E">
      <w:pPr>
        <w:pStyle w:val="Heading3"/>
      </w:pPr>
      <w:r w:rsidRPr="00CC588E">
        <w:t>Business</w:t>
      </w:r>
    </w:p>
    <w:p w14:paraId="67B1E1F7" w14:textId="77777777" w:rsidR="00CC588E" w:rsidRPr="00CC588E" w:rsidRDefault="00CC588E" w:rsidP="00B4123D">
      <w:pPr>
        <w:pStyle w:val="ListParagraph"/>
      </w:pPr>
      <w:r w:rsidRPr="00CC588E">
        <w:t>Acciona</w:t>
      </w:r>
    </w:p>
    <w:p w14:paraId="2E369CE5" w14:textId="77777777" w:rsidR="00CC588E" w:rsidRPr="00CC588E" w:rsidRDefault="00CC588E" w:rsidP="00B4123D">
      <w:pPr>
        <w:pStyle w:val="ListParagraph"/>
      </w:pPr>
      <w:r w:rsidRPr="00CC588E">
        <w:t>ANZ</w:t>
      </w:r>
    </w:p>
    <w:p w14:paraId="002DC0B5" w14:textId="77777777" w:rsidR="00CC588E" w:rsidRPr="00CC588E" w:rsidRDefault="00CC588E" w:rsidP="00B4123D">
      <w:pPr>
        <w:pStyle w:val="ListParagraph"/>
      </w:pPr>
      <w:r w:rsidRPr="00CC588E">
        <w:t>Australia Post</w:t>
      </w:r>
    </w:p>
    <w:p w14:paraId="7646861D" w14:textId="77777777" w:rsidR="00CC588E" w:rsidRPr="00CC588E" w:rsidRDefault="00CC588E" w:rsidP="00B4123D">
      <w:pPr>
        <w:pStyle w:val="ListParagraph"/>
      </w:pPr>
      <w:r w:rsidRPr="00CC588E">
        <w:t>Bild Services</w:t>
      </w:r>
    </w:p>
    <w:p w14:paraId="0A9406BE" w14:textId="77777777" w:rsidR="00CC588E" w:rsidRPr="00CC588E" w:rsidRDefault="00CC588E" w:rsidP="00B4123D">
      <w:pPr>
        <w:pStyle w:val="ListParagraph"/>
      </w:pPr>
      <w:r w:rsidRPr="00CC588E">
        <w:t>BMD Construction</w:t>
      </w:r>
    </w:p>
    <w:p w14:paraId="6BD360CA" w14:textId="77777777" w:rsidR="00CC588E" w:rsidRPr="00CC588E" w:rsidRDefault="00CC588E" w:rsidP="00B4123D">
      <w:pPr>
        <w:pStyle w:val="ListParagraph"/>
      </w:pPr>
      <w:r w:rsidRPr="00CC588E">
        <w:t>Built</w:t>
      </w:r>
    </w:p>
    <w:p w14:paraId="2735274F" w14:textId="77777777" w:rsidR="00CC588E" w:rsidRPr="00CC588E" w:rsidRDefault="00CC588E" w:rsidP="00B4123D">
      <w:pPr>
        <w:pStyle w:val="ListParagraph"/>
      </w:pPr>
      <w:r w:rsidRPr="00CC588E">
        <w:t>Charter Hall</w:t>
      </w:r>
    </w:p>
    <w:p w14:paraId="3D31DA57" w14:textId="77777777" w:rsidR="00CC588E" w:rsidRPr="00CC588E" w:rsidRDefault="00CC588E" w:rsidP="00B4123D">
      <w:pPr>
        <w:pStyle w:val="ListParagraph"/>
      </w:pPr>
      <w:r w:rsidRPr="00CC588E">
        <w:t>CPB Contractors</w:t>
      </w:r>
    </w:p>
    <w:p w14:paraId="3C9210E0" w14:textId="77777777" w:rsidR="00CC588E" w:rsidRPr="00CC588E" w:rsidRDefault="00CC588E" w:rsidP="00B4123D">
      <w:pPr>
        <w:pStyle w:val="ListParagraph"/>
      </w:pPr>
      <w:r w:rsidRPr="00CC588E">
        <w:t>Downer EDI</w:t>
      </w:r>
    </w:p>
    <w:p w14:paraId="4A18098D" w14:textId="7E83D062" w:rsidR="00CC588E" w:rsidRDefault="00CC588E" w:rsidP="00B4123D">
      <w:pPr>
        <w:pStyle w:val="ListParagraph"/>
      </w:pPr>
      <w:r w:rsidRPr="00CC588E">
        <w:t>Fulton Hogan</w:t>
      </w:r>
    </w:p>
    <w:p w14:paraId="173332E1" w14:textId="77777777" w:rsidR="00CC588E" w:rsidRDefault="00CC588E" w:rsidP="00B4123D">
      <w:pPr>
        <w:pStyle w:val="ListParagraph"/>
      </w:pPr>
      <w:r>
        <w:t>John Holland Group</w:t>
      </w:r>
    </w:p>
    <w:p w14:paraId="22338E3F" w14:textId="77777777" w:rsidR="00CC588E" w:rsidRDefault="00CC588E" w:rsidP="00B4123D">
      <w:pPr>
        <w:pStyle w:val="ListParagraph"/>
      </w:pPr>
      <w:r>
        <w:t>Keolis Downer (Yarra Trams)</w:t>
      </w:r>
    </w:p>
    <w:p w14:paraId="2EE4DCAE" w14:textId="77777777" w:rsidR="00CC588E" w:rsidRDefault="00CC588E" w:rsidP="00B4123D">
      <w:pPr>
        <w:pStyle w:val="ListParagraph"/>
      </w:pPr>
      <w:r>
        <w:lastRenderedPageBreak/>
        <w:t>Laing O’Rourke</w:t>
      </w:r>
    </w:p>
    <w:p w14:paraId="1CF2D83A" w14:textId="77777777" w:rsidR="00CC588E" w:rsidRDefault="00CC588E" w:rsidP="00B4123D">
      <w:pPr>
        <w:pStyle w:val="ListParagraph"/>
      </w:pPr>
      <w:r>
        <w:t>Lendlease</w:t>
      </w:r>
    </w:p>
    <w:p w14:paraId="2B5DFAD2" w14:textId="77777777" w:rsidR="00CC588E" w:rsidRDefault="00CC588E" w:rsidP="00B4123D">
      <w:pPr>
        <w:pStyle w:val="ListParagraph"/>
      </w:pPr>
      <w:r>
        <w:t>Mirvac</w:t>
      </w:r>
    </w:p>
    <w:p w14:paraId="4F6C0448" w14:textId="77777777" w:rsidR="00CC588E" w:rsidRDefault="00CC588E" w:rsidP="00B4123D">
      <w:pPr>
        <w:pStyle w:val="ListParagraph"/>
      </w:pPr>
      <w:r>
        <w:t>The Icon Group</w:t>
      </w:r>
    </w:p>
    <w:p w14:paraId="7DED2E9F" w14:textId="77777777" w:rsidR="00CC588E" w:rsidRDefault="00CC588E" w:rsidP="00B4123D">
      <w:pPr>
        <w:pStyle w:val="ListParagraph"/>
      </w:pPr>
      <w:r>
        <w:t xml:space="preserve">Ventia </w:t>
      </w:r>
    </w:p>
    <w:p w14:paraId="0F227C41" w14:textId="77777777" w:rsidR="00CC588E" w:rsidRDefault="00CC588E" w:rsidP="00B4123D">
      <w:pPr>
        <w:pStyle w:val="ListParagraph"/>
      </w:pPr>
      <w:r>
        <w:t>Visy Industries</w:t>
      </w:r>
    </w:p>
    <w:p w14:paraId="1A340F11" w14:textId="1E4E98B8" w:rsidR="00CC588E" w:rsidRDefault="00CC588E" w:rsidP="00B4123D">
      <w:pPr>
        <w:pStyle w:val="ListParagraph"/>
      </w:pPr>
      <w:r>
        <w:t>Westpac</w:t>
      </w:r>
    </w:p>
    <w:p w14:paraId="63FA74D2" w14:textId="77777777" w:rsidR="00CC588E" w:rsidRDefault="00CC588E" w:rsidP="00B4123D">
      <w:pPr>
        <w:pStyle w:val="BodyText"/>
      </w:pPr>
    </w:p>
    <w:p w14:paraId="565D42C7" w14:textId="77777777" w:rsidR="00CC588E" w:rsidRPr="00CC588E" w:rsidRDefault="00CC588E" w:rsidP="00CC588E">
      <w:pPr>
        <w:pStyle w:val="Heading3"/>
      </w:pPr>
      <w:r w:rsidRPr="00CC588E">
        <w:t>Government bodies and projects</w:t>
      </w:r>
    </w:p>
    <w:p w14:paraId="52D7A382" w14:textId="77777777" w:rsidR="00CC588E" w:rsidRPr="00CC588E" w:rsidRDefault="00CC588E" w:rsidP="00B4123D">
      <w:pPr>
        <w:pStyle w:val="ListParagraph"/>
      </w:pPr>
      <w:r w:rsidRPr="00CC588E">
        <w:t>Ambulance Victoria</w:t>
      </w:r>
    </w:p>
    <w:p w14:paraId="35A89C8D" w14:textId="77777777" w:rsidR="00CC588E" w:rsidRPr="00CC588E" w:rsidRDefault="00CC588E" w:rsidP="00B4123D">
      <w:pPr>
        <w:pStyle w:val="ListParagraph"/>
      </w:pPr>
      <w:r w:rsidRPr="00CC588E">
        <w:t>Brisbane City Council</w:t>
      </w:r>
    </w:p>
    <w:p w14:paraId="208A9D66" w14:textId="77777777" w:rsidR="00CC588E" w:rsidRPr="00CC588E" w:rsidRDefault="00CC588E" w:rsidP="00B4123D">
      <w:pPr>
        <w:pStyle w:val="ListParagraph"/>
      </w:pPr>
      <w:r w:rsidRPr="00CC588E">
        <w:t>City of Moreton Bay</w:t>
      </w:r>
    </w:p>
    <w:p w14:paraId="00C5132C" w14:textId="77777777" w:rsidR="00CC588E" w:rsidRPr="00CC588E" w:rsidRDefault="00CC588E" w:rsidP="00B4123D">
      <w:pPr>
        <w:pStyle w:val="ListParagraph"/>
      </w:pPr>
      <w:r w:rsidRPr="00CC588E">
        <w:t>Level Crossing Removal Authority</w:t>
      </w:r>
    </w:p>
    <w:p w14:paraId="237D2C8B" w14:textId="77777777" w:rsidR="00CC588E" w:rsidRPr="00CC588E" w:rsidRDefault="00CC588E" w:rsidP="00B4123D">
      <w:pPr>
        <w:pStyle w:val="ListParagraph"/>
      </w:pPr>
      <w:r w:rsidRPr="00CC588E">
        <w:t>Major Road Projects Authority</w:t>
      </w:r>
    </w:p>
    <w:p w14:paraId="142294C3" w14:textId="77777777" w:rsidR="00CC588E" w:rsidRPr="00CC588E" w:rsidRDefault="00CC588E" w:rsidP="00B4123D">
      <w:pPr>
        <w:pStyle w:val="ListParagraph"/>
      </w:pPr>
      <w:r w:rsidRPr="00CC588E">
        <w:t>North East Link</w:t>
      </w:r>
    </w:p>
    <w:p w14:paraId="0DB1A7AA" w14:textId="77777777" w:rsidR="00CC588E" w:rsidRPr="00CC588E" w:rsidRDefault="00CC588E" w:rsidP="00B4123D">
      <w:pPr>
        <w:pStyle w:val="ListParagraph"/>
      </w:pPr>
      <w:r w:rsidRPr="00CC588E">
        <w:t>Victoria Police</w:t>
      </w:r>
    </w:p>
    <w:p w14:paraId="2E73314C" w14:textId="77777777" w:rsidR="00CC588E" w:rsidRPr="00CC588E" w:rsidRDefault="00CC588E" w:rsidP="00CC588E">
      <w:pPr>
        <w:ind w:left="284" w:hanging="284"/>
      </w:pPr>
    </w:p>
    <w:p w14:paraId="10FEE0D5" w14:textId="6274E0BA" w:rsidR="008832CA" w:rsidRDefault="000A4B1B" w:rsidP="00CC588E">
      <w:pPr>
        <w:pStyle w:val="Heading2"/>
      </w:pPr>
      <w:r>
        <w:t>Social</w:t>
      </w:r>
      <w:r>
        <w:rPr>
          <w:spacing w:val="-10"/>
        </w:rPr>
        <w:t xml:space="preserve"> </w:t>
      </w:r>
      <w:r>
        <w:t>Procurement</w:t>
      </w:r>
      <w:r>
        <w:rPr>
          <w:spacing w:val="-10"/>
        </w:rPr>
        <w:t xml:space="preserve"> </w:t>
      </w:r>
      <w:r>
        <w:rPr>
          <w:spacing w:val="-2"/>
        </w:rPr>
        <w:t>Practitioner</w:t>
      </w:r>
    </w:p>
    <w:p w14:paraId="402948A4" w14:textId="033609A5" w:rsidR="008832CA" w:rsidRDefault="003B63A3" w:rsidP="00B4123D">
      <w:pPr>
        <w:pStyle w:val="BodyText"/>
      </w:pPr>
      <w:r>
        <w:t>Social</w:t>
      </w:r>
      <w:r>
        <w:rPr>
          <w:spacing w:val="-8"/>
        </w:rPr>
        <w:t xml:space="preserve"> </w:t>
      </w:r>
      <w:r>
        <w:t>Procurement</w:t>
      </w:r>
      <w:r>
        <w:rPr>
          <w:spacing w:val="-8"/>
        </w:rPr>
        <w:t xml:space="preserve"> </w:t>
      </w:r>
      <w:r>
        <w:t>Practitioner</w:t>
      </w:r>
      <w:r>
        <w:rPr>
          <w:spacing w:val="-8"/>
        </w:rPr>
        <w:t xml:space="preserve"> </w:t>
      </w:r>
      <w:r>
        <w:t>is</w:t>
      </w:r>
      <w:r>
        <w:rPr>
          <w:spacing w:val="-8"/>
        </w:rPr>
        <w:t xml:space="preserve"> </w:t>
      </w:r>
      <w:r>
        <w:t>a</w:t>
      </w:r>
      <w:r>
        <w:rPr>
          <w:spacing w:val="-8"/>
        </w:rPr>
        <w:t xml:space="preserve"> </w:t>
      </w:r>
      <w:r>
        <w:t>masterclass</w:t>
      </w:r>
      <w:r>
        <w:rPr>
          <w:spacing w:val="-9"/>
        </w:rPr>
        <w:t xml:space="preserve"> </w:t>
      </w:r>
      <w:r>
        <w:t>on</w:t>
      </w:r>
      <w:r>
        <w:rPr>
          <w:spacing w:val="-8"/>
        </w:rPr>
        <w:t xml:space="preserve"> </w:t>
      </w:r>
      <w:r>
        <w:t>social</w:t>
      </w:r>
      <w:r>
        <w:rPr>
          <w:spacing w:val="-8"/>
        </w:rPr>
        <w:t xml:space="preserve"> </w:t>
      </w:r>
      <w:r>
        <w:t>procurement.</w:t>
      </w:r>
      <w:r>
        <w:rPr>
          <w:spacing w:val="-8"/>
        </w:rPr>
        <w:t xml:space="preserve"> </w:t>
      </w:r>
      <w:r>
        <w:t>It’s</w:t>
      </w:r>
      <w:r>
        <w:rPr>
          <w:spacing w:val="-8"/>
        </w:rPr>
        <w:t xml:space="preserve"> </w:t>
      </w:r>
      <w:r>
        <w:t>for</w:t>
      </w:r>
      <w:r>
        <w:rPr>
          <w:spacing w:val="-8"/>
        </w:rPr>
        <w:t xml:space="preserve"> </w:t>
      </w:r>
      <w:r>
        <w:t>business</w:t>
      </w:r>
      <w:r>
        <w:rPr>
          <w:spacing w:val="-8"/>
        </w:rPr>
        <w:t xml:space="preserve"> </w:t>
      </w:r>
      <w:r>
        <w:t>and</w:t>
      </w:r>
      <w:r>
        <w:rPr>
          <w:spacing w:val="-8"/>
        </w:rPr>
        <w:t xml:space="preserve"> </w:t>
      </w:r>
      <w:r>
        <w:t>government professionals</w:t>
      </w:r>
      <w:r>
        <w:rPr>
          <w:spacing w:val="-6"/>
        </w:rPr>
        <w:t xml:space="preserve"> </w:t>
      </w:r>
      <w:r>
        <w:t>–</w:t>
      </w:r>
      <w:r>
        <w:rPr>
          <w:spacing w:val="-7"/>
        </w:rPr>
        <w:t xml:space="preserve"> </w:t>
      </w:r>
      <w:r>
        <w:t>both</w:t>
      </w:r>
      <w:r>
        <w:rPr>
          <w:spacing w:val="-7"/>
        </w:rPr>
        <w:t xml:space="preserve"> </w:t>
      </w:r>
      <w:r>
        <w:t>members</w:t>
      </w:r>
      <w:r>
        <w:rPr>
          <w:spacing w:val="-6"/>
        </w:rPr>
        <w:t xml:space="preserve"> </w:t>
      </w:r>
      <w:r>
        <w:t>and</w:t>
      </w:r>
      <w:r>
        <w:rPr>
          <w:spacing w:val="-7"/>
        </w:rPr>
        <w:t xml:space="preserve"> </w:t>
      </w:r>
      <w:r>
        <w:t>non-members.</w:t>
      </w:r>
      <w:r>
        <w:rPr>
          <w:spacing w:val="-6"/>
        </w:rPr>
        <w:t xml:space="preserve"> </w:t>
      </w:r>
      <w:r>
        <w:t>It</w:t>
      </w:r>
      <w:r>
        <w:rPr>
          <w:spacing w:val="-6"/>
        </w:rPr>
        <w:t xml:space="preserve"> </w:t>
      </w:r>
      <w:r>
        <w:t>takes</w:t>
      </w:r>
      <w:r>
        <w:rPr>
          <w:spacing w:val="-6"/>
        </w:rPr>
        <w:t xml:space="preserve"> </w:t>
      </w:r>
      <w:r>
        <w:t>participants</w:t>
      </w:r>
      <w:r>
        <w:rPr>
          <w:spacing w:val="-6"/>
        </w:rPr>
        <w:t xml:space="preserve"> </w:t>
      </w:r>
      <w:r>
        <w:t>through</w:t>
      </w:r>
      <w:r>
        <w:rPr>
          <w:spacing w:val="-7"/>
        </w:rPr>
        <w:t xml:space="preserve"> </w:t>
      </w:r>
      <w:r>
        <w:t>four</w:t>
      </w:r>
      <w:r>
        <w:rPr>
          <w:spacing w:val="-7"/>
        </w:rPr>
        <w:t xml:space="preserve"> </w:t>
      </w:r>
      <w:r>
        <w:t>modules:</w:t>
      </w:r>
    </w:p>
    <w:p w14:paraId="0AD49246" w14:textId="77777777" w:rsidR="008832CA" w:rsidRDefault="003B63A3" w:rsidP="00B4123D">
      <w:pPr>
        <w:pStyle w:val="ListParagraph2"/>
        <w:numPr>
          <w:ilvl w:val="0"/>
          <w:numId w:val="38"/>
        </w:numPr>
      </w:pPr>
      <w:r>
        <w:t>About</w:t>
      </w:r>
      <w:r w:rsidRPr="00B4123D">
        <w:rPr>
          <w:spacing w:val="-13"/>
        </w:rPr>
        <w:t xml:space="preserve"> </w:t>
      </w:r>
      <w:r>
        <w:t>social</w:t>
      </w:r>
      <w:r w:rsidRPr="00B4123D">
        <w:rPr>
          <w:spacing w:val="-13"/>
        </w:rPr>
        <w:t xml:space="preserve"> </w:t>
      </w:r>
      <w:r>
        <w:t>procurement</w:t>
      </w:r>
    </w:p>
    <w:p w14:paraId="17FC40FA" w14:textId="77777777" w:rsidR="008832CA" w:rsidRDefault="003B63A3" w:rsidP="00B4123D">
      <w:pPr>
        <w:pStyle w:val="ListParagraph2"/>
      </w:pPr>
      <w:r>
        <w:t>Barriers</w:t>
      </w:r>
      <w:r>
        <w:rPr>
          <w:spacing w:val="-6"/>
        </w:rPr>
        <w:t xml:space="preserve"> </w:t>
      </w:r>
      <w:r>
        <w:t>to</w:t>
      </w:r>
      <w:r>
        <w:rPr>
          <w:spacing w:val="-6"/>
        </w:rPr>
        <w:t xml:space="preserve"> </w:t>
      </w:r>
      <w:r>
        <w:t>social</w:t>
      </w:r>
      <w:r>
        <w:rPr>
          <w:spacing w:val="-5"/>
        </w:rPr>
        <w:t xml:space="preserve"> </w:t>
      </w:r>
      <w:r>
        <w:t>procurement</w:t>
      </w:r>
    </w:p>
    <w:p w14:paraId="43557D7A" w14:textId="77777777" w:rsidR="008832CA" w:rsidRDefault="003B63A3" w:rsidP="00B4123D">
      <w:pPr>
        <w:pStyle w:val="ListParagraph2"/>
      </w:pPr>
      <w:r>
        <w:t>Impact</w:t>
      </w:r>
      <w:r>
        <w:rPr>
          <w:spacing w:val="-9"/>
        </w:rPr>
        <w:t xml:space="preserve"> </w:t>
      </w:r>
      <w:r>
        <w:t>measurement</w:t>
      </w:r>
      <w:r>
        <w:rPr>
          <w:spacing w:val="-7"/>
        </w:rPr>
        <w:t xml:space="preserve"> </w:t>
      </w:r>
      <w:r>
        <w:t>in</w:t>
      </w:r>
      <w:r>
        <w:rPr>
          <w:spacing w:val="-6"/>
        </w:rPr>
        <w:t xml:space="preserve"> </w:t>
      </w:r>
      <w:r>
        <w:t>social</w:t>
      </w:r>
      <w:r>
        <w:rPr>
          <w:spacing w:val="-6"/>
        </w:rPr>
        <w:t xml:space="preserve"> </w:t>
      </w:r>
      <w:r>
        <w:t>procurement</w:t>
      </w:r>
    </w:p>
    <w:p w14:paraId="547D028E" w14:textId="4C1D267D" w:rsidR="008832CA" w:rsidRDefault="003B63A3" w:rsidP="00B4123D">
      <w:pPr>
        <w:pStyle w:val="ListParagraph2"/>
      </w:pPr>
      <w:r>
        <w:t>Taking</w:t>
      </w:r>
      <w:r>
        <w:rPr>
          <w:spacing w:val="-12"/>
        </w:rPr>
        <w:t xml:space="preserve"> </w:t>
      </w:r>
      <w:r>
        <w:t>action</w:t>
      </w:r>
      <w:r>
        <w:rPr>
          <w:spacing w:val="-10"/>
        </w:rPr>
        <w:t xml:space="preserve"> </w:t>
      </w:r>
      <w:r>
        <w:t>to</w:t>
      </w:r>
      <w:r>
        <w:rPr>
          <w:spacing w:val="-9"/>
        </w:rPr>
        <w:t xml:space="preserve"> </w:t>
      </w:r>
      <w:r>
        <w:t>implement</w:t>
      </w:r>
      <w:r>
        <w:rPr>
          <w:spacing w:val="-10"/>
        </w:rPr>
        <w:t xml:space="preserve"> </w:t>
      </w:r>
      <w:r>
        <w:t>social</w:t>
      </w:r>
      <w:r>
        <w:rPr>
          <w:spacing w:val="-8"/>
        </w:rPr>
        <w:t xml:space="preserve"> </w:t>
      </w:r>
      <w:r>
        <w:t>procurement</w:t>
      </w:r>
    </w:p>
    <w:p w14:paraId="272C0936" w14:textId="69C39796" w:rsidR="008832CA" w:rsidRDefault="003B63A3" w:rsidP="00B4123D">
      <w:pPr>
        <w:pStyle w:val="BodyText"/>
      </w:pPr>
      <w:r>
        <w:t>In</w:t>
      </w:r>
      <w:r>
        <w:rPr>
          <w:spacing w:val="-6"/>
        </w:rPr>
        <w:t xml:space="preserve"> </w:t>
      </w:r>
      <w:r>
        <w:t>FY24</w:t>
      </w:r>
      <w:r>
        <w:rPr>
          <w:spacing w:val="-6"/>
        </w:rPr>
        <w:t xml:space="preserve"> </w:t>
      </w:r>
      <w:r>
        <w:t>we</w:t>
      </w:r>
      <w:r>
        <w:rPr>
          <w:spacing w:val="-5"/>
        </w:rPr>
        <w:t xml:space="preserve"> </w:t>
      </w:r>
      <w:r>
        <w:t>hosted</w:t>
      </w:r>
      <w:r>
        <w:rPr>
          <w:spacing w:val="-6"/>
        </w:rPr>
        <w:t xml:space="preserve"> </w:t>
      </w:r>
      <w:r>
        <w:t>five</w:t>
      </w:r>
      <w:r>
        <w:rPr>
          <w:spacing w:val="-5"/>
        </w:rPr>
        <w:t xml:space="preserve"> </w:t>
      </w:r>
      <w:r>
        <w:t>Social</w:t>
      </w:r>
      <w:r>
        <w:rPr>
          <w:spacing w:val="-6"/>
        </w:rPr>
        <w:t xml:space="preserve"> </w:t>
      </w:r>
      <w:r>
        <w:t>Procurement</w:t>
      </w:r>
      <w:r>
        <w:rPr>
          <w:spacing w:val="-6"/>
        </w:rPr>
        <w:t xml:space="preserve"> </w:t>
      </w:r>
      <w:r>
        <w:t>Practitioner</w:t>
      </w:r>
      <w:r>
        <w:rPr>
          <w:spacing w:val="-6"/>
        </w:rPr>
        <w:t xml:space="preserve"> </w:t>
      </w:r>
      <w:r>
        <w:t>cohorts</w:t>
      </w:r>
      <w:r>
        <w:rPr>
          <w:spacing w:val="-5"/>
        </w:rPr>
        <w:t xml:space="preserve"> </w:t>
      </w:r>
      <w:r>
        <w:t>–</w:t>
      </w:r>
      <w:r>
        <w:rPr>
          <w:spacing w:val="-6"/>
        </w:rPr>
        <w:t xml:space="preserve"> </w:t>
      </w:r>
      <w:r>
        <w:t>a</w:t>
      </w:r>
      <w:r>
        <w:rPr>
          <w:spacing w:val="-6"/>
        </w:rPr>
        <w:t xml:space="preserve"> </w:t>
      </w:r>
      <w:r>
        <w:t>mix</w:t>
      </w:r>
      <w:r>
        <w:rPr>
          <w:spacing w:val="-6"/>
        </w:rPr>
        <w:t xml:space="preserve"> </w:t>
      </w:r>
      <w:r>
        <w:t>of</w:t>
      </w:r>
      <w:r>
        <w:rPr>
          <w:spacing w:val="-6"/>
        </w:rPr>
        <w:t xml:space="preserve"> </w:t>
      </w:r>
      <w:r>
        <w:t>in-person</w:t>
      </w:r>
      <w:r>
        <w:rPr>
          <w:spacing w:val="-6"/>
        </w:rPr>
        <w:t xml:space="preserve"> </w:t>
      </w:r>
      <w:r>
        <w:t>and</w:t>
      </w:r>
      <w:r>
        <w:rPr>
          <w:spacing w:val="-6"/>
        </w:rPr>
        <w:t xml:space="preserve"> </w:t>
      </w:r>
      <w:r>
        <w:t>online</w:t>
      </w:r>
      <w:r>
        <w:rPr>
          <w:spacing w:val="-6"/>
        </w:rPr>
        <w:t xml:space="preserve"> </w:t>
      </w:r>
      <w:r>
        <w:t>sessions, for 42 people.</w:t>
      </w:r>
    </w:p>
    <w:p w14:paraId="5F6A1569" w14:textId="77777777" w:rsidR="008832CA" w:rsidRPr="00051A74" w:rsidRDefault="008832CA" w:rsidP="00B4123D">
      <w:pPr>
        <w:pStyle w:val="BodyText"/>
        <w:rPr>
          <w:rStyle w:val="Emphasis"/>
        </w:rPr>
      </w:pPr>
    </w:p>
    <w:p w14:paraId="03C45136" w14:textId="74FD022D" w:rsidR="008832CA" w:rsidRPr="00051A74" w:rsidRDefault="00CC588E" w:rsidP="00B4123D">
      <w:pPr>
        <w:pStyle w:val="BodyText"/>
        <w:rPr>
          <w:rStyle w:val="Emphasis"/>
        </w:rPr>
      </w:pPr>
      <w:r w:rsidRPr="00051A74">
        <w:rPr>
          <w:rStyle w:val="Emphasis"/>
        </w:rPr>
        <w:t>“As the policy advisor responsible for social impact for my organisation, I found this workshop to be really beneficial. I will be taking these resources back to my organisation to drive outcomes.”</w:t>
      </w:r>
    </w:p>
    <w:p w14:paraId="5DC48A77" w14:textId="7C1A8A10" w:rsidR="008832CA" w:rsidRPr="00CC588E" w:rsidRDefault="003B63A3" w:rsidP="00B4123D">
      <w:pPr>
        <w:pStyle w:val="BodyText"/>
        <w:rPr>
          <w:rStyle w:val="SubtleEmphasis"/>
          <w:i w:val="0"/>
          <w:iCs w:val="0"/>
        </w:rPr>
      </w:pPr>
      <w:r w:rsidRPr="00CC588E">
        <w:rPr>
          <w:rStyle w:val="Strong"/>
        </w:rPr>
        <w:t>Anna</w:t>
      </w:r>
      <w:r w:rsidR="00CC588E">
        <w:rPr>
          <w:rStyle w:val="Strong"/>
        </w:rPr>
        <w:t>,</w:t>
      </w:r>
      <w:r w:rsidR="00CC588E" w:rsidRPr="00CC588E">
        <w:rPr>
          <w:rStyle w:val="Strong"/>
        </w:rPr>
        <w:t xml:space="preserve"> </w:t>
      </w:r>
      <w:r w:rsidRPr="00CC588E">
        <w:rPr>
          <w:rStyle w:val="SubtleEmphasis"/>
          <w:i w:val="0"/>
          <w:iCs w:val="0"/>
        </w:rPr>
        <w:t>Policy &amp; Governance Advisor</w:t>
      </w:r>
    </w:p>
    <w:p w14:paraId="5800D57D" w14:textId="77777777" w:rsidR="008832CA" w:rsidRDefault="008832CA" w:rsidP="00B4123D">
      <w:pPr>
        <w:pStyle w:val="BodyText"/>
      </w:pPr>
    </w:p>
    <w:p w14:paraId="330B0995" w14:textId="77777777" w:rsidR="008832CA" w:rsidRDefault="008832CA" w:rsidP="00B4123D">
      <w:pPr>
        <w:pStyle w:val="BodyText"/>
      </w:pPr>
    </w:p>
    <w:p w14:paraId="497B658E" w14:textId="77777777" w:rsidR="008832CA" w:rsidRDefault="008832CA" w:rsidP="00B4123D">
      <w:pPr>
        <w:pStyle w:val="BodyText"/>
      </w:pPr>
    </w:p>
    <w:p w14:paraId="7F1633D5" w14:textId="77777777" w:rsidR="00CC588E" w:rsidRDefault="00CC588E" w:rsidP="00A435A4">
      <w:pPr>
        <w:pStyle w:val="Heading2"/>
      </w:pPr>
    </w:p>
    <w:p w14:paraId="25126D70" w14:textId="77777777" w:rsidR="00CC588E" w:rsidRDefault="00CC588E" w:rsidP="00A435A4">
      <w:pPr>
        <w:pStyle w:val="Heading2"/>
      </w:pPr>
    </w:p>
    <w:p w14:paraId="1DF3DCEB" w14:textId="3986C5A4" w:rsidR="008832CA" w:rsidRDefault="003B63A3" w:rsidP="00A435A4">
      <w:pPr>
        <w:pStyle w:val="Heading2"/>
      </w:pPr>
      <w:r>
        <w:lastRenderedPageBreak/>
        <w:t>Creating</w:t>
      </w:r>
      <w:r>
        <w:rPr>
          <w:spacing w:val="-7"/>
        </w:rPr>
        <w:t xml:space="preserve"> </w:t>
      </w:r>
      <w:r>
        <w:t>best</w:t>
      </w:r>
      <w:r>
        <w:rPr>
          <w:spacing w:val="-8"/>
        </w:rPr>
        <w:t xml:space="preserve"> </w:t>
      </w:r>
      <w:r>
        <w:t>practice</w:t>
      </w:r>
      <w:r>
        <w:rPr>
          <w:spacing w:val="-8"/>
        </w:rPr>
        <w:t xml:space="preserve"> </w:t>
      </w:r>
      <w:r>
        <w:t>tools</w:t>
      </w:r>
      <w:r>
        <w:rPr>
          <w:spacing w:val="-6"/>
        </w:rPr>
        <w:t xml:space="preserve"> </w:t>
      </w:r>
      <w:r>
        <w:t>for</w:t>
      </w:r>
      <w:r>
        <w:rPr>
          <w:spacing w:val="-7"/>
        </w:rPr>
        <w:t xml:space="preserve"> </w:t>
      </w:r>
      <w:r>
        <w:t>diversity</w:t>
      </w:r>
      <w:r>
        <w:rPr>
          <w:spacing w:val="-7"/>
        </w:rPr>
        <w:t xml:space="preserve"> </w:t>
      </w:r>
      <w:r>
        <w:t>and</w:t>
      </w:r>
      <w:r>
        <w:rPr>
          <w:spacing w:val="-7"/>
        </w:rPr>
        <w:t xml:space="preserve"> </w:t>
      </w:r>
      <w:r>
        <w:rPr>
          <w:spacing w:val="-2"/>
        </w:rPr>
        <w:t>inclusion</w:t>
      </w:r>
    </w:p>
    <w:p w14:paraId="41E85C1E" w14:textId="10348CD2" w:rsidR="008832CA" w:rsidRDefault="003B63A3" w:rsidP="00B4123D">
      <w:pPr>
        <w:pStyle w:val="BodyText"/>
      </w:pPr>
      <w:r>
        <w:t>In</w:t>
      </w:r>
      <w:r>
        <w:rPr>
          <w:spacing w:val="-4"/>
        </w:rPr>
        <w:t xml:space="preserve"> </w:t>
      </w:r>
      <w:r>
        <w:t>FY24,</w:t>
      </w:r>
      <w:r>
        <w:rPr>
          <w:spacing w:val="-5"/>
        </w:rPr>
        <w:t xml:space="preserve"> </w:t>
      </w:r>
      <w:r>
        <w:t>Queensland</w:t>
      </w:r>
      <w:r>
        <w:rPr>
          <w:spacing w:val="-4"/>
        </w:rPr>
        <w:t xml:space="preserve"> </w:t>
      </w:r>
      <w:r>
        <w:t>Resources</w:t>
      </w:r>
      <w:r>
        <w:rPr>
          <w:spacing w:val="-5"/>
        </w:rPr>
        <w:t xml:space="preserve"> </w:t>
      </w:r>
      <w:r>
        <w:t>Council</w:t>
      </w:r>
      <w:r>
        <w:rPr>
          <w:spacing w:val="-4"/>
        </w:rPr>
        <w:t xml:space="preserve"> </w:t>
      </w:r>
      <w:r>
        <w:t>(QRC)</w:t>
      </w:r>
      <w:r>
        <w:rPr>
          <w:spacing w:val="-4"/>
        </w:rPr>
        <w:t xml:space="preserve"> </w:t>
      </w:r>
      <w:r>
        <w:t>received</w:t>
      </w:r>
      <w:r>
        <w:rPr>
          <w:spacing w:val="-4"/>
        </w:rPr>
        <w:t xml:space="preserve"> </w:t>
      </w:r>
      <w:r>
        <w:t>funding</w:t>
      </w:r>
      <w:r>
        <w:rPr>
          <w:spacing w:val="-4"/>
        </w:rPr>
        <w:t xml:space="preserve"> </w:t>
      </w:r>
      <w:r>
        <w:t>from</w:t>
      </w:r>
      <w:r>
        <w:rPr>
          <w:spacing w:val="-5"/>
        </w:rPr>
        <w:t xml:space="preserve"> </w:t>
      </w:r>
      <w:r>
        <w:t>the</w:t>
      </w:r>
      <w:r>
        <w:rPr>
          <w:spacing w:val="-5"/>
        </w:rPr>
        <w:t xml:space="preserve"> </w:t>
      </w:r>
      <w:r>
        <w:t>Queensland</w:t>
      </w:r>
      <w:r>
        <w:rPr>
          <w:spacing w:val="-4"/>
        </w:rPr>
        <w:t xml:space="preserve"> </w:t>
      </w:r>
      <w:r>
        <w:t>Government to</w:t>
      </w:r>
      <w:r>
        <w:rPr>
          <w:spacing w:val="-7"/>
        </w:rPr>
        <w:t xml:space="preserve"> </w:t>
      </w:r>
      <w:r>
        <w:t>develop</w:t>
      </w:r>
      <w:r>
        <w:rPr>
          <w:spacing w:val="-3"/>
        </w:rPr>
        <w:t xml:space="preserve"> </w:t>
      </w:r>
      <w:r>
        <w:t>a</w:t>
      </w:r>
      <w:r>
        <w:rPr>
          <w:spacing w:val="-4"/>
        </w:rPr>
        <w:t xml:space="preserve"> </w:t>
      </w:r>
      <w:r>
        <w:t>suite</w:t>
      </w:r>
      <w:r>
        <w:rPr>
          <w:spacing w:val="-3"/>
        </w:rPr>
        <w:t xml:space="preserve"> </w:t>
      </w:r>
      <w:r>
        <w:t>of</w:t>
      </w:r>
      <w:r>
        <w:rPr>
          <w:spacing w:val="-4"/>
        </w:rPr>
        <w:t xml:space="preserve"> </w:t>
      </w:r>
      <w:r>
        <w:t>resources</w:t>
      </w:r>
      <w:r>
        <w:rPr>
          <w:spacing w:val="-4"/>
        </w:rPr>
        <w:t xml:space="preserve"> </w:t>
      </w:r>
      <w:r>
        <w:t>with</w:t>
      </w:r>
      <w:r>
        <w:rPr>
          <w:spacing w:val="-4"/>
        </w:rPr>
        <w:t xml:space="preserve"> </w:t>
      </w:r>
      <w:r>
        <w:t>the</w:t>
      </w:r>
      <w:r>
        <w:rPr>
          <w:spacing w:val="-4"/>
        </w:rPr>
        <w:t xml:space="preserve"> </w:t>
      </w:r>
      <w:r>
        <w:t>aim</w:t>
      </w:r>
      <w:r>
        <w:rPr>
          <w:spacing w:val="-4"/>
        </w:rPr>
        <w:t xml:space="preserve"> </w:t>
      </w:r>
      <w:r>
        <w:t>to</w:t>
      </w:r>
      <w:r>
        <w:rPr>
          <w:spacing w:val="-4"/>
        </w:rPr>
        <w:t xml:space="preserve"> </w:t>
      </w:r>
      <w:r>
        <w:t>improving</w:t>
      </w:r>
      <w:r>
        <w:rPr>
          <w:spacing w:val="-4"/>
        </w:rPr>
        <w:t xml:space="preserve"> </w:t>
      </w:r>
      <w:r>
        <w:t>diversity,</w:t>
      </w:r>
      <w:r>
        <w:rPr>
          <w:spacing w:val="-4"/>
        </w:rPr>
        <w:t xml:space="preserve"> </w:t>
      </w:r>
      <w:r>
        <w:t>equity</w:t>
      </w:r>
      <w:r>
        <w:rPr>
          <w:spacing w:val="-3"/>
        </w:rPr>
        <w:t xml:space="preserve"> </w:t>
      </w:r>
      <w:r>
        <w:t>and</w:t>
      </w:r>
      <w:r>
        <w:rPr>
          <w:spacing w:val="-4"/>
        </w:rPr>
        <w:t xml:space="preserve"> </w:t>
      </w:r>
      <w:r>
        <w:t>inclusion</w:t>
      </w:r>
      <w:r>
        <w:rPr>
          <w:spacing w:val="-3"/>
        </w:rPr>
        <w:t xml:space="preserve"> </w:t>
      </w:r>
      <w:r>
        <w:t>within</w:t>
      </w:r>
      <w:r>
        <w:rPr>
          <w:spacing w:val="-4"/>
        </w:rPr>
        <w:t xml:space="preserve"> their</w:t>
      </w:r>
      <w:r w:rsidR="00CC588E">
        <w:t xml:space="preserve"> </w:t>
      </w:r>
      <w:r>
        <w:t>member</w:t>
      </w:r>
      <w:r>
        <w:rPr>
          <w:spacing w:val="-6"/>
        </w:rPr>
        <w:t xml:space="preserve"> </w:t>
      </w:r>
      <w:r>
        <w:t>base.</w:t>
      </w:r>
      <w:r>
        <w:rPr>
          <w:spacing w:val="-6"/>
        </w:rPr>
        <w:t xml:space="preserve"> </w:t>
      </w:r>
      <w:r>
        <w:t>Social</w:t>
      </w:r>
      <w:r>
        <w:rPr>
          <w:spacing w:val="-6"/>
        </w:rPr>
        <w:t xml:space="preserve"> </w:t>
      </w:r>
      <w:r>
        <w:t>Traders</w:t>
      </w:r>
      <w:r>
        <w:rPr>
          <w:spacing w:val="-5"/>
        </w:rPr>
        <w:t xml:space="preserve"> </w:t>
      </w:r>
      <w:r>
        <w:t>and</w:t>
      </w:r>
      <w:r>
        <w:rPr>
          <w:spacing w:val="-6"/>
        </w:rPr>
        <w:t xml:space="preserve"> </w:t>
      </w:r>
      <w:r>
        <w:t>Central</w:t>
      </w:r>
      <w:r>
        <w:rPr>
          <w:spacing w:val="-5"/>
        </w:rPr>
        <w:t xml:space="preserve"> </w:t>
      </w:r>
      <w:r>
        <w:t>Queensland</w:t>
      </w:r>
      <w:r>
        <w:rPr>
          <w:spacing w:val="-5"/>
        </w:rPr>
        <w:t xml:space="preserve"> </w:t>
      </w:r>
      <w:r>
        <w:t>University</w:t>
      </w:r>
      <w:r>
        <w:rPr>
          <w:spacing w:val="-5"/>
        </w:rPr>
        <w:t xml:space="preserve"> </w:t>
      </w:r>
      <w:r>
        <w:t>worked</w:t>
      </w:r>
      <w:r>
        <w:rPr>
          <w:spacing w:val="-5"/>
        </w:rPr>
        <w:t xml:space="preserve"> </w:t>
      </w:r>
      <w:r>
        <w:t>together</w:t>
      </w:r>
      <w:r>
        <w:rPr>
          <w:spacing w:val="-6"/>
        </w:rPr>
        <w:t xml:space="preserve"> </w:t>
      </w:r>
      <w:r>
        <w:t>to</w:t>
      </w:r>
      <w:r>
        <w:rPr>
          <w:spacing w:val="-6"/>
        </w:rPr>
        <w:t xml:space="preserve"> </w:t>
      </w:r>
      <w:r>
        <w:t>develop</w:t>
      </w:r>
      <w:r>
        <w:rPr>
          <w:spacing w:val="-5"/>
        </w:rPr>
        <w:t xml:space="preserve"> </w:t>
      </w:r>
      <w:r>
        <w:t>a</w:t>
      </w:r>
      <w:r>
        <w:rPr>
          <w:spacing w:val="-6"/>
        </w:rPr>
        <w:t xml:space="preserve"> </w:t>
      </w:r>
      <w:r>
        <w:t xml:space="preserve">survey and suite of materials as part of QRC’s Workforce Connect Support </w:t>
      </w:r>
      <w:r>
        <w:t>initiative.</w:t>
      </w:r>
    </w:p>
    <w:p w14:paraId="0C5EB0D7" w14:textId="7485ACE8" w:rsidR="008832CA" w:rsidRPr="00CC588E" w:rsidRDefault="003B63A3" w:rsidP="00B4123D">
      <w:pPr>
        <w:pStyle w:val="BodyText"/>
        <w:sectPr w:rsidR="008832CA" w:rsidRPr="00CC588E" w:rsidSect="00CC588E">
          <w:pgSz w:w="11910" w:h="16840"/>
          <w:pgMar w:top="851" w:right="1134" w:bottom="851" w:left="1134" w:header="720" w:footer="720" w:gutter="0"/>
          <w:cols w:space="720"/>
          <w:docGrid w:linePitch="299"/>
        </w:sectPr>
      </w:pPr>
      <w:r>
        <w:t>This tool allows members to complete a self-assessment of their diversity and inclusion practices and receive</w:t>
      </w:r>
      <w:r>
        <w:rPr>
          <w:spacing w:val="-5"/>
        </w:rPr>
        <w:t xml:space="preserve"> </w:t>
      </w:r>
      <w:r>
        <w:t>guidance</w:t>
      </w:r>
      <w:r>
        <w:rPr>
          <w:spacing w:val="-5"/>
        </w:rPr>
        <w:t xml:space="preserve"> </w:t>
      </w:r>
      <w:r>
        <w:t>and</w:t>
      </w:r>
      <w:r>
        <w:rPr>
          <w:spacing w:val="-6"/>
        </w:rPr>
        <w:t xml:space="preserve"> </w:t>
      </w:r>
      <w:r>
        <w:t>recommendations</w:t>
      </w:r>
      <w:r>
        <w:rPr>
          <w:spacing w:val="-5"/>
        </w:rPr>
        <w:t xml:space="preserve"> </w:t>
      </w:r>
      <w:r>
        <w:t>based</w:t>
      </w:r>
      <w:r>
        <w:rPr>
          <w:spacing w:val="-6"/>
        </w:rPr>
        <w:t xml:space="preserve"> </w:t>
      </w:r>
      <w:r>
        <w:t>on</w:t>
      </w:r>
      <w:r>
        <w:rPr>
          <w:spacing w:val="-6"/>
        </w:rPr>
        <w:t xml:space="preserve"> </w:t>
      </w:r>
      <w:r>
        <w:t>their</w:t>
      </w:r>
      <w:r>
        <w:rPr>
          <w:spacing w:val="-6"/>
        </w:rPr>
        <w:t xml:space="preserve"> </w:t>
      </w:r>
      <w:r>
        <w:t>results.</w:t>
      </w:r>
      <w:r>
        <w:rPr>
          <w:spacing w:val="-5"/>
        </w:rPr>
        <w:t xml:space="preserve"> </w:t>
      </w:r>
      <w:r>
        <w:t>At</w:t>
      </w:r>
      <w:r>
        <w:rPr>
          <w:spacing w:val="-6"/>
        </w:rPr>
        <w:t xml:space="preserve"> </w:t>
      </w:r>
      <w:r>
        <w:t>Social</w:t>
      </w:r>
      <w:r>
        <w:rPr>
          <w:spacing w:val="-6"/>
        </w:rPr>
        <w:t xml:space="preserve"> </w:t>
      </w:r>
      <w:r>
        <w:t>Traders,</w:t>
      </w:r>
      <w:r>
        <w:rPr>
          <w:spacing w:val="-5"/>
        </w:rPr>
        <w:t xml:space="preserve"> </w:t>
      </w:r>
      <w:r>
        <w:t>we</w:t>
      </w:r>
      <w:r>
        <w:rPr>
          <w:spacing w:val="-5"/>
        </w:rPr>
        <w:t xml:space="preserve"> </w:t>
      </w:r>
      <w:r>
        <w:t>are</w:t>
      </w:r>
      <w:r>
        <w:rPr>
          <w:spacing w:val="-5"/>
        </w:rPr>
        <w:t xml:space="preserve"> </w:t>
      </w:r>
      <w:r>
        <w:t>proud</w:t>
      </w:r>
      <w:r>
        <w:rPr>
          <w:spacing w:val="-6"/>
        </w:rPr>
        <w:t xml:space="preserve"> </w:t>
      </w:r>
      <w:r>
        <w:t>to</w:t>
      </w:r>
      <w:r>
        <w:rPr>
          <w:spacing w:val="-6"/>
        </w:rPr>
        <w:t xml:space="preserve"> </w:t>
      </w:r>
      <w:r>
        <w:t>have delivered this project-supporting our members towards best practice in business for g</w:t>
      </w:r>
      <w:r w:rsidR="00CC588E">
        <w:t>ood.</w:t>
      </w:r>
    </w:p>
    <w:p w14:paraId="27B2E7DF" w14:textId="06741CF6" w:rsidR="008832CA" w:rsidRDefault="000A4B1B" w:rsidP="00FE3708">
      <w:pPr>
        <w:pStyle w:val="Heading1"/>
      </w:pPr>
      <w:bookmarkStart w:id="6" w:name="_bookmark7"/>
      <w:bookmarkEnd w:id="6"/>
      <w:r>
        <w:lastRenderedPageBreak/>
        <w:t>C</w:t>
      </w:r>
      <w:r w:rsidR="00CC588E">
        <w:t>onnections</w:t>
      </w:r>
    </w:p>
    <w:p w14:paraId="6FA6CBEE" w14:textId="278A10A1" w:rsidR="008832CA" w:rsidRDefault="003B63A3" w:rsidP="00B4123D">
      <w:pPr>
        <w:pStyle w:val="BodyText"/>
      </w:pPr>
      <w:r>
        <w:t>One</w:t>
      </w:r>
      <w:r>
        <w:rPr>
          <w:spacing w:val="-3"/>
        </w:rPr>
        <w:t xml:space="preserve"> </w:t>
      </w:r>
      <w:r>
        <w:t>of</w:t>
      </w:r>
      <w:r>
        <w:rPr>
          <w:spacing w:val="-4"/>
        </w:rPr>
        <w:t xml:space="preserve"> </w:t>
      </w:r>
      <w:r>
        <w:t>our</w:t>
      </w:r>
      <w:r>
        <w:rPr>
          <w:spacing w:val="-4"/>
        </w:rPr>
        <w:t xml:space="preserve"> </w:t>
      </w:r>
      <w:r>
        <w:t>key</w:t>
      </w:r>
      <w:r>
        <w:rPr>
          <w:spacing w:val="-4"/>
        </w:rPr>
        <w:t xml:space="preserve"> </w:t>
      </w:r>
      <w:r>
        <w:t>activities</w:t>
      </w:r>
      <w:r>
        <w:rPr>
          <w:spacing w:val="-4"/>
        </w:rPr>
        <w:t xml:space="preserve"> </w:t>
      </w:r>
      <w:r>
        <w:t>is</w:t>
      </w:r>
      <w:r>
        <w:rPr>
          <w:spacing w:val="-3"/>
        </w:rPr>
        <w:t xml:space="preserve"> </w:t>
      </w:r>
      <w:r>
        <w:t>to</w:t>
      </w:r>
      <w:r>
        <w:rPr>
          <w:spacing w:val="-4"/>
        </w:rPr>
        <w:t xml:space="preserve"> </w:t>
      </w:r>
      <w:r>
        <w:t>connect</w:t>
      </w:r>
      <w:r>
        <w:rPr>
          <w:spacing w:val="-4"/>
        </w:rPr>
        <w:t xml:space="preserve"> </w:t>
      </w:r>
      <w:r>
        <w:t>social</w:t>
      </w:r>
      <w:r>
        <w:rPr>
          <w:spacing w:val="-3"/>
        </w:rPr>
        <w:t xml:space="preserve"> </w:t>
      </w:r>
      <w:r>
        <w:t>enterprise</w:t>
      </w:r>
      <w:r>
        <w:rPr>
          <w:spacing w:val="-3"/>
        </w:rPr>
        <w:t xml:space="preserve"> </w:t>
      </w:r>
      <w:r>
        <w:t>with</w:t>
      </w:r>
      <w:r>
        <w:rPr>
          <w:spacing w:val="-4"/>
        </w:rPr>
        <w:t xml:space="preserve"> </w:t>
      </w:r>
      <w:r>
        <w:t>business</w:t>
      </w:r>
      <w:r>
        <w:rPr>
          <w:spacing w:val="-4"/>
        </w:rPr>
        <w:t xml:space="preserve"> </w:t>
      </w:r>
      <w:r>
        <w:t>and</w:t>
      </w:r>
      <w:r>
        <w:rPr>
          <w:spacing w:val="-4"/>
        </w:rPr>
        <w:t xml:space="preserve"> </w:t>
      </w:r>
      <w:r>
        <w:t>government.</w:t>
      </w:r>
      <w:r>
        <w:rPr>
          <w:spacing w:val="-3"/>
        </w:rPr>
        <w:t xml:space="preserve"> </w:t>
      </w:r>
      <w:r>
        <w:t>Our</w:t>
      </w:r>
      <w:r>
        <w:rPr>
          <w:spacing w:val="-3"/>
        </w:rPr>
        <w:t xml:space="preserve"> </w:t>
      </w:r>
      <w:r>
        <w:t>goal</w:t>
      </w:r>
      <w:r>
        <w:rPr>
          <w:spacing w:val="-3"/>
        </w:rPr>
        <w:t xml:space="preserve"> </w:t>
      </w:r>
      <w:r>
        <w:t>is</w:t>
      </w:r>
      <w:r>
        <w:rPr>
          <w:spacing w:val="-3"/>
        </w:rPr>
        <w:t xml:space="preserve"> </w:t>
      </w:r>
      <w:r>
        <w:t>to make connections as smooth and easy as possible.</w:t>
      </w:r>
    </w:p>
    <w:p w14:paraId="73DC7EDB" w14:textId="0CD93CA2" w:rsidR="008832CA" w:rsidRDefault="003B63A3" w:rsidP="00B4123D">
      <w:pPr>
        <w:pStyle w:val="BodyText"/>
      </w:pPr>
      <w:r>
        <w:t>We</w:t>
      </w:r>
      <w:r>
        <w:rPr>
          <w:spacing w:val="-6"/>
        </w:rPr>
        <w:t xml:space="preserve"> </w:t>
      </w:r>
      <w:r>
        <w:t>run</w:t>
      </w:r>
      <w:r>
        <w:rPr>
          <w:spacing w:val="-6"/>
        </w:rPr>
        <w:t xml:space="preserve"> </w:t>
      </w:r>
      <w:r>
        <w:t>events</w:t>
      </w:r>
      <w:r>
        <w:rPr>
          <w:spacing w:val="-6"/>
        </w:rPr>
        <w:t xml:space="preserve"> </w:t>
      </w:r>
      <w:r>
        <w:t>including</w:t>
      </w:r>
      <w:r>
        <w:rPr>
          <w:spacing w:val="-6"/>
        </w:rPr>
        <w:t xml:space="preserve"> </w:t>
      </w:r>
      <w:r>
        <w:t>networking,</w:t>
      </w:r>
      <w:r>
        <w:rPr>
          <w:spacing w:val="-7"/>
        </w:rPr>
        <w:t xml:space="preserve"> </w:t>
      </w:r>
      <w:r>
        <w:t>training</w:t>
      </w:r>
      <w:r>
        <w:rPr>
          <w:spacing w:val="-7"/>
        </w:rPr>
        <w:t xml:space="preserve"> </w:t>
      </w:r>
      <w:r>
        <w:t>and</w:t>
      </w:r>
      <w:r>
        <w:rPr>
          <w:spacing w:val="-7"/>
        </w:rPr>
        <w:t xml:space="preserve"> </w:t>
      </w:r>
      <w:r>
        <w:t>public</w:t>
      </w:r>
      <w:r>
        <w:rPr>
          <w:spacing w:val="-6"/>
        </w:rPr>
        <w:t xml:space="preserve"> </w:t>
      </w:r>
      <w:r>
        <w:t>forums.</w:t>
      </w:r>
      <w:r>
        <w:rPr>
          <w:spacing w:val="-7"/>
        </w:rPr>
        <w:t xml:space="preserve"> </w:t>
      </w:r>
      <w:r>
        <w:t>We</w:t>
      </w:r>
      <w:r>
        <w:rPr>
          <w:spacing w:val="-6"/>
        </w:rPr>
        <w:t xml:space="preserve"> </w:t>
      </w:r>
      <w:r>
        <w:t>also</w:t>
      </w:r>
      <w:r>
        <w:rPr>
          <w:spacing w:val="-7"/>
        </w:rPr>
        <w:t xml:space="preserve"> </w:t>
      </w:r>
      <w:r>
        <w:t>provide</w:t>
      </w:r>
      <w:r>
        <w:rPr>
          <w:spacing w:val="-7"/>
        </w:rPr>
        <w:t xml:space="preserve"> </w:t>
      </w:r>
      <w:r>
        <w:t>the</w:t>
      </w:r>
      <w:r>
        <w:rPr>
          <w:spacing w:val="-7"/>
        </w:rPr>
        <w:t xml:space="preserve"> </w:t>
      </w:r>
      <w:r>
        <w:t>Social</w:t>
      </w:r>
      <w:r>
        <w:rPr>
          <w:spacing w:val="-7"/>
        </w:rPr>
        <w:t xml:space="preserve"> </w:t>
      </w:r>
      <w:r>
        <w:t>Traders Member Portal and the public Social Enterprise Finder.</w:t>
      </w:r>
    </w:p>
    <w:p w14:paraId="086A8314" w14:textId="5A7F50DB" w:rsidR="008832CA" w:rsidRDefault="003B63A3" w:rsidP="00B4123D">
      <w:pPr>
        <w:pStyle w:val="BodyText"/>
      </w:pPr>
      <w:r>
        <w:t>The Social Traders member portal is a platform for business and government members to search for certified social enterprises. It provides detailed information about their product or service offerings, impact</w:t>
      </w:r>
      <w:r>
        <w:rPr>
          <w:spacing w:val="-5"/>
        </w:rPr>
        <w:t xml:space="preserve"> </w:t>
      </w:r>
      <w:r>
        <w:t>and</w:t>
      </w:r>
      <w:r>
        <w:rPr>
          <w:spacing w:val="-6"/>
        </w:rPr>
        <w:t xml:space="preserve"> </w:t>
      </w:r>
      <w:r>
        <w:t>locations.</w:t>
      </w:r>
      <w:r>
        <w:rPr>
          <w:spacing w:val="-6"/>
        </w:rPr>
        <w:t xml:space="preserve"> </w:t>
      </w:r>
      <w:r>
        <w:t>Businesses</w:t>
      </w:r>
      <w:r>
        <w:rPr>
          <w:spacing w:val="-6"/>
        </w:rPr>
        <w:t xml:space="preserve"> </w:t>
      </w:r>
      <w:r>
        <w:t>can</w:t>
      </w:r>
      <w:r>
        <w:rPr>
          <w:spacing w:val="-6"/>
        </w:rPr>
        <w:t xml:space="preserve"> </w:t>
      </w:r>
      <w:r>
        <w:t>also</w:t>
      </w:r>
      <w:r>
        <w:rPr>
          <w:spacing w:val="-6"/>
        </w:rPr>
        <w:t xml:space="preserve"> </w:t>
      </w:r>
      <w:r>
        <w:t>access</w:t>
      </w:r>
      <w:r>
        <w:rPr>
          <w:spacing w:val="-6"/>
        </w:rPr>
        <w:t xml:space="preserve"> </w:t>
      </w:r>
      <w:r>
        <w:t>tools,</w:t>
      </w:r>
      <w:r>
        <w:rPr>
          <w:spacing w:val="-6"/>
        </w:rPr>
        <w:t xml:space="preserve"> </w:t>
      </w:r>
      <w:r>
        <w:t>resources</w:t>
      </w:r>
      <w:r>
        <w:rPr>
          <w:spacing w:val="-6"/>
        </w:rPr>
        <w:t xml:space="preserve"> </w:t>
      </w:r>
      <w:r>
        <w:t>and</w:t>
      </w:r>
      <w:r>
        <w:rPr>
          <w:spacing w:val="-6"/>
        </w:rPr>
        <w:t xml:space="preserve"> </w:t>
      </w:r>
      <w:r>
        <w:t>an</w:t>
      </w:r>
      <w:r>
        <w:rPr>
          <w:spacing w:val="-6"/>
        </w:rPr>
        <w:t xml:space="preserve"> </w:t>
      </w:r>
      <w:r>
        <w:t>upcoming</w:t>
      </w:r>
      <w:r>
        <w:rPr>
          <w:spacing w:val="-5"/>
        </w:rPr>
        <w:t xml:space="preserve"> </w:t>
      </w:r>
      <w:r>
        <w:t>events</w:t>
      </w:r>
      <w:r>
        <w:rPr>
          <w:spacing w:val="-5"/>
        </w:rPr>
        <w:t xml:space="preserve"> </w:t>
      </w:r>
      <w:r>
        <w:t>calendar</w:t>
      </w:r>
    </w:p>
    <w:p w14:paraId="79333CDA" w14:textId="77777777" w:rsidR="008832CA" w:rsidRDefault="003B63A3" w:rsidP="00B4123D">
      <w:pPr>
        <w:pStyle w:val="BodyText"/>
      </w:pPr>
      <w:r>
        <w:t>The</w:t>
      </w:r>
      <w:r>
        <w:rPr>
          <w:spacing w:val="-3"/>
        </w:rPr>
        <w:t xml:space="preserve"> </w:t>
      </w:r>
      <w:r>
        <w:t>Social</w:t>
      </w:r>
      <w:r>
        <w:rPr>
          <w:spacing w:val="-3"/>
        </w:rPr>
        <w:t xml:space="preserve"> </w:t>
      </w:r>
      <w:r>
        <w:t>Enterprise Finder</w:t>
      </w:r>
      <w:r>
        <w:rPr>
          <w:spacing w:val="-3"/>
        </w:rPr>
        <w:t xml:space="preserve"> </w:t>
      </w:r>
      <w:r>
        <w:t>is the</w:t>
      </w:r>
      <w:r>
        <w:rPr>
          <w:spacing w:val="-3"/>
        </w:rPr>
        <w:t xml:space="preserve"> </w:t>
      </w:r>
      <w:r>
        <w:t>online</w:t>
      </w:r>
      <w:r>
        <w:rPr>
          <w:spacing w:val="-3"/>
        </w:rPr>
        <w:t xml:space="preserve"> </w:t>
      </w:r>
      <w:r>
        <w:t>public directory</w:t>
      </w:r>
      <w:r>
        <w:rPr>
          <w:spacing w:val="-3"/>
        </w:rPr>
        <w:t xml:space="preserve"> </w:t>
      </w:r>
      <w:r>
        <w:t>that</w:t>
      </w:r>
      <w:r>
        <w:rPr>
          <w:spacing w:val="-3"/>
        </w:rPr>
        <w:t xml:space="preserve"> </w:t>
      </w:r>
      <w:r>
        <w:t>gives an</w:t>
      </w:r>
      <w:r>
        <w:rPr>
          <w:spacing w:val="-3"/>
        </w:rPr>
        <w:t xml:space="preserve"> </w:t>
      </w:r>
      <w:r>
        <w:t>overview</w:t>
      </w:r>
      <w:r>
        <w:rPr>
          <w:spacing w:val="-3"/>
        </w:rPr>
        <w:t xml:space="preserve"> </w:t>
      </w:r>
      <w:r>
        <w:t>of</w:t>
      </w:r>
      <w:r>
        <w:rPr>
          <w:spacing w:val="-3"/>
        </w:rPr>
        <w:t xml:space="preserve"> </w:t>
      </w:r>
      <w:r>
        <w:t>certified</w:t>
      </w:r>
      <w:r>
        <w:rPr>
          <w:spacing w:val="-3"/>
        </w:rPr>
        <w:t xml:space="preserve"> </w:t>
      </w:r>
      <w:r>
        <w:t>social enterprises in Australia.</w:t>
      </w:r>
    </w:p>
    <w:p w14:paraId="3DB265F1" w14:textId="77777777" w:rsidR="008832CA" w:rsidRDefault="008832CA" w:rsidP="00B4123D">
      <w:pPr>
        <w:pStyle w:val="BodyText"/>
      </w:pPr>
    </w:p>
    <w:p w14:paraId="7FFD9401" w14:textId="77777777" w:rsidR="008832CA" w:rsidRDefault="003B63A3" w:rsidP="00A435A4">
      <w:pPr>
        <w:pStyle w:val="Heading3"/>
      </w:pPr>
      <w:r>
        <w:t>FY24</w:t>
      </w:r>
      <w:r>
        <w:rPr>
          <w:spacing w:val="-4"/>
        </w:rPr>
        <w:t xml:space="preserve"> </w:t>
      </w:r>
      <w:r>
        <w:t>highlights</w:t>
      </w:r>
    </w:p>
    <w:p w14:paraId="3E23F92D" w14:textId="77777777" w:rsidR="008832CA" w:rsidRPr="00500F14" w:rsidRDefault="003B63A3" w:rsidP="00B4123D">
      <w:pPr>
        <w:pStyle w:val="ListParagraph"/>
      </w:pPr>
      <w:r w:rsidRPr="00500F14">
        <w:t>We hosted 105 events with 2,926 attendees, including:</w:t>
      </w:r>
    </w:p>
    <w:p w14:paraId="051B1548" w14:textId="77777777" w:rsidR="008832CA" w:rsidRPr="00500F14" w:rsidRDefault="003B63A3" w:rsidP="00B4123D">
      <w:pPr>
        <w:pStyle w:val="ListParagraph1"/>
      </w:pPr>
      <w:r w:rsidRPr="00500F14">
        <w:t>51 training events with 883 attendees such as:</w:t>
      </w:r>
    </w:p>
    <w:p w14:paraId="7B0C2E24" w14:textId="61CA3AC1" w:rsidR="008832CA" w:rsidRDefault="003B63A3" w:rsidP="00B4123D">
      <w:pPr>
        <w:pStyle w:val="ListParagraph1"/>
        <w:numPr>
          <w:ilvl w:val="1"/>
          <w:numId w:val="20"/>
        </w:numPr>
      </w:pPr>
      <w:r>
        <w:t>The</w:t>
      </w:r>
      <w:r>
        <w:rPr>
          <w:spacing w:val="-3"/>
        </w:rPr>
        <w:t xml:space="preserve"> </w:t>
      </w:r>
      <w:r>
        <w:t>what</w:t>
      </w:r>
      <w:r>
        <w:rPr>
          <w:spacing w:val="-3"/>
        </w:rPr>
        <w:t xml:space="preserve"> </w:t>
      </w:r>
      <w:r>
        <w:t>and</w:t>
      </w:r>
      <w:r>
        <w:rPr>
          <w:spacing w:val="-3"/>
        </w:rPr>
        <w:t xml:space="preserve"> </w:t>
      </w:r>
      <w:r>
        <w:t>why</w:t>
      </w:r>
      <w:r>
        <w:rPr>
          <w:spacing w:val="-3"/>
        </w:rPr>
        <w:t xml:space="preserve"> </w:t>
      </w:r>
      <w:r>
        <w:t>of</w:t>
      </w:r>
      <w:r>
        <w:rPr>
          <w:spacing w:val="-3"/>
        </w:rPr>
        <w:t xml:space="preserve"> </w:t>
      </w:r>
      <w:r>
        <w:t>social</w:t>
      </w:r>
      <w:r>
        <w:rPr>
          <w:spacing w:val="-1"/>
        </w:rPr>
        <w:t xml:space="preserve"> </w:t>
      </w:r>
      <w:r>
        <w:t>procurement</w:t>
      </w:r>
    </w:p>
    <w:p w14:paraId="1D5303C1" w14:textId="77777777" w:rsidR="008832CA" w:rsidRDefault="003B63A3" w:rsidP="00B4123D">
      <w:pPr>
        <w:pStyle w:val="ListParagraph1"/>
        <w:numPr>
          <w:ilvl w:val="1"/>
          <w:numId w:val="20"/>
        </w:numPr>
      </w:pPr>
      <w:r>
        <w:t>Victoria’s</w:t>
      </w:r>
      <w:r>
        <w:rPr>
          <w:spacing w:val="-12"/>
        </w:rPr>
        <w:t xml:space="preserve"> </w:t>
      </w:r>
      <w:r>
        <w:t>social</w:t>
      </w:r>
      <w:r>
        <w:rPr>
          <w:spacing w:val="-9"/>
        </w:rPr>
        <w:t xml:space="preserve"> </w:t>
      </w:r>
      <w:r>
        <w:t>procurement</w:t>
      </w:r>
      <w:r>
        <w:rPr>
          <w:spacing w:val="-9"/>
        </w:rPr>
        <w:t xml:space="preserve"> </w:t>
      </w:r>
      <w:r>
        <w:t>framework</w:t>
      </w:r>
    </w:p>
    <w:p w14:paraId="14C3D384" w14:textId="43F8BD3D" w:rsidR="008832CA" w:rsidRDefault="003B63A3" w:rsidP="00B4123D">
      <w:pPr>
        <w:pStyle w:val="ListParagraph1"/>
        <w:numPr>
          <w:ilvl w:val="1"/>
          <w:numId w:val="20"/>
        </w:numPr>
      </w:pPr>
      <w:r>
        <w:t>Pitching</w:t>
      </w:r>
      <w:r>
        <w:rPr>
          <w:spacing w:val="-5"/>
        </w:rPr>
        <w:t xml:space="preserve"> </w:t>
      </w:r>
      <w:r>
        <w:t>your</w:t>
      </w:r>
      <w:r>
        <w:rPr>
          <w:spacing w:val="-5"/>
        </w:rPr>
        <w:t xml:space="preserve"> </w:t>
      </w:r>
      <w:r>
        <w:t>social</w:t>
      </w:r>
      <w:r>
        <w:rPr>
          <w:spacing w:val="-4"/>
        </w:rPr>
        <w:t xml:space="preserve"> </w:t>
      </w:r>
      <w:r>
        <w:t>enterprise</w:t>
      </w:r>
    </w:p>
    <w:p w14:paraId="37961E9C" w14:textId="1B5AF580" w:rsidR="008832CA" w:rsidRDefault="003B63A3" w:rsidP="00B4123D">
      <w:pPr>
        <w:pStyle w:val="ListParagraph1"/>
        <w:numPr>
          <w:ilvl w:val="1"/>
          <w:numId w:val="20"/>
        </w:numPr>
      </w:pPr>
      <w:r>
        <w:t>54</w:t>
      </w:r>
      <w:r>
        <w:rPr>
          <w:spacing w:val="-7"/>
        </w:rPr>
        <w:t xml:space="preserve"> </w:t>
      </w:r>
      <w:r>
        <w:t>networking</w:t>
      </w:r>
      <w:r>
        <w:rPr>
          <w:spacing w:val="-4"/>
        </w:rPr>
        <w:t xml:space="preserve"> </w:t>
      </w:r>
      <w:r>
        <w:t>events</w:t>
      </w:r>
      <w:r>
        <w:rPr>
          <w:spacing w:val="-5"/>
        </w:rPr>
        <w:t xml:space="preserve"> </w:t>
      </w:r>
      <w:r>
        <w:t>with</w:t>
      </w:r>
      <w:r>
        <w:rPr>
          <w:spacing w:val="-4"/>
        </w:rPr>
        <w:t xml:space="preserve"> </w:t>
      </w:r>
      <w:r>
        <w:t>2,043</w:t>
      </w:r>
      <w:r>
        <w:rPr>
          <w:spacing w:val="-4"/>
        </w:rPr>
        <w:t xml:space="preserve"> </w:t>
      </w:r>
      <w:r>
        <w:t>attendees</w:t>
      </w:r>
    </w:p>
    <w:p w14:paraId="15210E3B" w14:textId="77777777" w:rsidR="008832CA" w:rsidRDefault="003B63A3" w:rsidP="00B4123D">
      <w:pPr>
        <w:pStyle w:val="ListParagraph"/>
      </w:pPr>
      <w:r>
        <w:t>9,500</w:t>
      </w:r>
      <w:r>
        <w:rPr>
          <w:spacing w:val="-5"/>
        </w:rPr>
        <w:t xml:space="preserve"> </w:t>
      </w:r>
      <w:r>
        <w:t>logins</w:t>
      </w:r>
      <w:r>
        <w:rPr>
          <w:spacing w:val="-4"/>
        </w:rPr>
        <w:t xml:space="preserve"> </w:t>
      </w:r>
      <w:r>
        <w:t>to</w:t>
      </w:r>
      <w:r>
        <w:rPr>
          <w:spacing w:val="-5"/>
        </w:rPr>
        <w:t xml:space="preserve"> </w:t>
      </w:r>
      <w:r>
        <w:t>Social</w:t>
      </w:r>
      <w:r>
        <w:rPr>
          <w:spacing w:val="-5"/>
        </w:rPr>
        <w:t xml:space="preserve"> </w:t>
      </w:r>
      <w:r>
        <w:t>Traders</w:t>
      </w:r>
      <w:r>
        <w:rPr>
          <w:spacing w:val="-5"/>
        </w:rPr>
        <w:t xml:space="preserve"> </w:t>
      </w:r>
      <w:r>
        <w:t>member</w:t>
      </w:r>
      <w:r>
        <w:rPr>
          <w:spacing w:val="-4"/>
        </w:rPr>
        <w:t xml:space="preserve"> </w:t>
      </w:r>
      <w:r>
        <w:t>portal</w:t>
      </w:r>
      <w:r>
        <w:rPr>
          <w:spacing w:val="-4"/>
        </w:rPr>
        <w:t xml:space="preserve"> </w:t>
      </w:r>
      <w:r>
        <w:t>(+55%</w:t>
      </w:r>
      <w:r>
        <w:rPr>
          <w:spacing w:val="-4"/>
        </w:rPr>
        <w:t xml:space="preserve"> </w:t>
      </w:r>
      <w:r>
        <w:t>from</w:t>
      </w:r>
      <w:r>
        <w:rPr>
          <w:spacing w:val="-5"/>
        </w:rPr>
        <w:t xml:space="preserve"> </w:t>
      </w:r>
      <w:r>
        <w:t>FY23)</w:t>
      </w:r>
    </w:p>
    <w:p w14:paraId="302BB2D2" w14:textId="3F735DAD" w:rsidR="008832CA" w:rsidRDefault="003B63A3" w:rsidP="00B4123D">
      <w:pPr>
        <w:pStyle w:val="ListParagraph"/>
      </w:pPr>
      <w:r>
        <w:t>38,466</w:t>
      </w:r>
      <w:r>
        <w:rPr>
          <w:spacing w:val="-10"/>
        </w:rPr>
        <w:t xml:space="preserve"> </w:t>
      </w:r>
      <w:r>
        <w:t>people</w:t>
      </w:r>
      <w:r>
        <w:rPr>
          <w:spacing w:val="-11"/>
        </w:rPr>
        <w:t xml:space="preserve"> </w:t>
      </w:r>
      <w:r>
        <w:t>visited</w:t>
      </w:r>
      <w:r>
        <w:rPr>
          <w:spacing w:val="-11"/>
        </w:rPr>
        <w:t xml:space="preserve"> </w:t>
      </w:r>
      <w:r>
        <w:t>Social</w:t>
      </w:r>
      <w:r>
        <w:rPr>
          <w:spacing w:val="-10"/>
        </w:rPr>
        <w:t xml:space="preserve"> </w:t>
      </w:r>
      <w:r>
        <w:t>Enterprise</w:t>
      </w:r>
      <w:r>
        <w:rPr>
          <w:spacing w:val="-11"/>
        </w:rPr>
        <w:t xml:space="preserve"> </w:t>
      </w:r>
      <w:r>
        <w:t>Finder,</w:t>
      </w:r>
      <w:r>
        <w:rPr>
          <w:spacing w:val="-12"/>
        </w:rPr>
        <w:t xml:space="preserve"> </w:t>
      </w:r>
      <w:r>
        <w:t>generating</w:t>
      </w:r>
      <w:r>
        <w:rPr>
          <w:spacing w:val="-11"/>
        </w:rPr>
        <w:t xml:space="preserve"> </w:t>
      </w:r>
      <w:r>
        <w:t>218,111</w:t>
      </w:r>
      <w:r>
        <w:rPr>
          <w:spacing w:val="-9"/>
        </w:rPr>
        <w:t xml:space="preserve"> </w:t>
      </w:r>
      <w:r>
        <w:t>views</w:t>
      </w:r>
    </w:p>
    <w:p w14:paraId="6F767154" w14:textId="77777777" w:rsidR="00500F14" w:rsidRDefault="00500F14" w:rsidP="00500F14"/>
    <w:p w14:paraId="3672A488" w14:textId="77777777" w:rsidR="008832CA" w:rsidRDefault="008832CA" w:rsidP="00796C57">
      <w:pPr>
        <w:ind w:left="1134" w:right="1134"/>
        <w:rPr>
          <w:rFonts w:ascii="Inter-Medium" w:hAnsi="Inter-Medium"/>
          <w:sz w:val="20"/>
        </w:rPr>
      </w:pPr>
    </w:p>
    <w:p w14:paraId="6EFFC008" w14:textId="77777777" w:rsidR="00CC588E" w:rsidRDefault="00CC588E" w:rsidP="00CC588E">
      <w:pPr>
        <w:rPr>
          <w:rFonts w:ascii="Inter"/>
          <w:b/>
          <w:sz w:val="36"/>
        </w:rPr>
      </w:pPr>
      <w:r>
        <w:rPr>
          <w:rFonts w:ascii="Inter"/>
          <w:b/>
          <w:color w:val="1088E8"/>
          <w:sz w:val="36"/>
        </w:rPr>
        <w:t>Social</w:t>
      </w:r>
      <w:r>
        <w:rPr>
          <w:rFonts w:ascii="Inter"/>
          <w:b/>
          <w:color w:val="1088E8"/>
          <w:spacing w:val="-16"/>
          <w:sz w:val="36"/>
        </w:rPr>
        <w:t xml:space="preserve"> </w:t>
      </w:r>
      <w:r>
        <w:rPr>
          <w:rFonts w:ascii="Inter"/>
          <w:b/>
          <w:color w:val="1088E8"/>
          <w:sz w:val="36"/>
        </w:rPr>
        <w:t>Traders</w:t>
      </w:r>
      <w:r>
        <w:rPr>
          <w:rFonts w:ascii="Inter"/>
          <w:b/>
          <w:color w:val="1088E8"/>
          <w:spacing w:val="-16"/>
          <w:sz w:val="36"/>
        </w:rPr>
        <w:t xml:space="preserve"> </w:t>
      </w:r>
      <w:r>
        <w:rPr>
          <w:rFonts w:ascii="Inter"/>
          <w:b/>
          <w:color w:val="1088E8"/>
          <w:spacing w:val="-2"/>
          <w:sz w:val="36"/>
        </w:rPr>
        <w:t>Awards</w:t>
      </w:r>
    </w:p>
    <w:p w14:paraId="6476ECD0" w14:textId="77777777" w:rsidR="00CC588E" w:rsidRDefault="00CC588E" w:rsidP="00B4123D">
      <w:pPr>
        <w:pStyle w:val="BodyText"/>
      </w:pPr>
      <w:r>
        <w:t>In</w:t>
      </w:r>
      <w:r>
        <w:rPr>
          <w:spacing w:val="-7"/>
        </w:rPr>
        <w:t xml:space="preserve"> </w:t>
      </w:r>
      <w:r>
        <w:t>July</w:t>
      </w:r>
      <w:r>
        <w:rPr>
          <w:spacing w:val="-8"/>
        </w:rPr>
        <w:t xml:space="preserve"> </w:t>
      </w:r>
      <w:r>
        <w:t>2024</w:t>
      </w:r>
      <w:r>
        <w:rPr>
          <w:spacing w:val="-8"/>
        </w:rPr>
        <w:t xml:space="preserve"> </w:t>
      </w:r>
      <w:r>
        <w:t>Social</w:t>
      </w:r>
      <w:r>
        <w:rPr>
          <w:spacing w:val="-8"/>
        </w:rPr>
        <w:t xml:space="preserve"> </w:t>
      </w:r>
      <w:r>
        <w:t>Traders</w:t>
      </w:r>
      <w:r>
        <w:rPr>
          <w:spacing w:val="-7"/>
        </w:rPr>
        <w:t xml:space="preserve"> </w:t>
      </w:r>
      <w:r>
        <w:t>ran</w:t>
      </w:r>
      <w:r>
        <w:rPr>
          <w:spacing w:val="-7"/>
        </w:rPr>
        <w:t xml:space="preserve"> </w:t>
      </w:r>
      <w:r>
        <w:t>the</w:t>
      </w:r>
      <w:r>
        <w:rPr>
          <w:spacing w:val="-8"/>
        </w:rPr>
        <w:t xml:space="preserve"> </w:t>
      </w:r>
      <w:r>
        <w:t>National Game Changer Awards for the 11th year.</w:t>
      </w:r>
    </w:p>
    <w:p w14:paraId="47813AEA" w14:textId="7C046FF5" w:rsidR="00CC588E" w:rsidRPr="00500F14" w:rsidRDefault="00CC588E" w:rsidP="00B4123D">
      <w:pPr>
        <w:pStyle w:val="BodyText"/>
      </w:pPr>
      <w:r>
        <w:t>The awards celebrate the frontrunners and impact</w:t>
      </w:r>
      <w:r>
        <w:rPr>
          <w:spacing w:val="-7"/>
        </w:rPr>
        <w:t xml:space="preserve"> </w:t>
      </w:r>
      <w:r>
        <w:t>champions</w:t>
      </w:r>
      <w:r>
        <w:rPr>
          <w:spacing w:val="-8"/>
        </w:rPr>
        <w:t xml:space="preserve"> </w:t>
      </w:r>
      <w:r>
        <w:t>leading</w:t>
      </w:r>
      <w:r>
        <w:rPr>
          <w:spacing w:val="-8"/>
        </w:rPr>
        <w:t xml:space="preserve"> </w:t>
      </w:r>
      <w:r>
        <w:t>the</w:t>
      </w:r>
      <w:r>
        <w:rPr>
          <w:spacing w:val="-8"/>
        </w:rPr>
        <w:t xml:space="preserve"> </w:t>
      </w:r>
      <w:r>
        <w:t>charge</w:t>
      </w:r>
      <w:r>
        <w:rPr>
          <w:spacing w:val="-7"/>
        </w:rPr>
        <w:t xml:space="preserve"> </w:t>
      </w:r>
      <w:r>
        <w:t>in</w:t>
      </w:r>
      <w:r>
        <w:rPr>
          <w:spacing w:val="-7"/>
        </w:rPr>
        <w:t xml:space="preserve"> </w:t>
      </w:r>
      <w:r>
        <w:t>social enterprise and social procurement.</w:t>
      </w:r>
    </w:p>
    <w:p w14:paraId="6946B1C3" w14:textId="10F8A390" w:rsidR="00CC588E" w:rsidRPr="00500F14" w:rsidRDefault="00CC588E" w:rsidP="00B4123D">
      <w:pPr>
        <w:pStyle w:val="BodyText"/>
      </w:pPr>
      <w:r>
        <w:t>There were four award categories across business/government</w:t>
      </w:r>
      <w:r>
        <w:rPr>
          <w:spacing w:val="-15"/>
        </w:rPr>
        <w:t xml:space="preserve"> </w:t>
      </w:r>
      <w:r>
        <w:t>and</w:t>
      </w:r>
      <w:r>
        <w:rPr>
          <w:spacing w:val="-14"/>
        </w:rPr>
        <w:t xml:space="preserve"> </w:t>
      </w:r>
      <w:r>
        <w:t>social</w:t>
      </w:r>
      <w:r>
        <w:rPr>
          <w:spacing w:val="-14"/>
        </w:rPr>
        <w:t xml:space="preserve"> </w:t>
      </w:r>
      <w:r>
        <w:t>enterprise. We received 164 submissions.</w:t>
      </w:r>
    </w:p>
    <w:p w14:paraId="581E7927" w14:textId="77777777" w:rsidR="00CC588E" w:rsidRDefault="00CC588E" w:rsidP="00B4123D">
      <w:pPr>
        <w:pStyle w:val="BodyText"/>
      </w:pPr>
      <w:r>
        <w:t>We announced 17 winners in four regions across the country – with celebrations held in Victoria, Queensland, South Australia and New South</w:t>
      </w:r>
      <w:r>
        <w:rPr>
          <w:spacing w:val="-9"/>
        </w:rPr>
        <w:t xml:space="preserve"> </w:t>
      </w:r>
      <w:r>
        <w:t>Wales.</w:t>
      </w:r>
      <w:r>
        <w:rPr>
          <w:spacing w:val="-9"/>
        </w:rPr>
        <w:t xml:space="preserve"> </w:t>
      </w:r>
      <w:r>
        <w:t>The</w:t>
      </w:r>
      <w:r>
        <w:rPr>
          <w:spacing w:val="-9"/>
        </w:rPr>
        <w:t xml:space="preserve"> </w:t>
      </w:r>
      <w:r>
        <w:t>events</w:t>
      </w:r>
      <w:r>
        <w:rPr>
          <w:spacing w:val="-8"/>
        </w:rPr>
        <w:t xml:space="preserve"> </w:t>
      </w:r>
      <w:r>
        <w:t>were</w:t>
      </w:r>
      <w:r>
        <w:rPr>
          <w:spacing w:val="-8"/>
        </w:rPr>
        <w:t xml:space="preserve"> </w:t>
      </w:r>
      <w:r>
        <w:t>a</w:t>
      </w:r>
      <w:r>
        <w:rPr>
          <w:spacing w:val="-9"/>
        </w:rPr>
        <w:t xml:space="preserve"> </w:t>
      </w:r>
      <w:r>
        <w:t>highlight</w:t>
      </w:r>
      <w:r>
        <w:rPr>
          <w:spacing w:val="-9"/>
        </w:rPr>
        <w:t xml:space="preserve"> </w:t>
      </w:r>
      <w:r>
        <w:t>of</w:t>
      </w:r>
      <w:r>
        <w:rPr>
          <w:spacing w:val="-9"/>
        </w:rPr>
        <w:t xml:space="preserve"> </w:t>
      </w:r>
      <w:r>
        <w:t>the year – bringing likeminded sector trailblazers together to acknowledge their exceptional achievements and dedication to creating social and environmental impact.</w:t>
      </w:r>
    </w:p>
    <w:p w14:paraId="1777DD69" w14:textId="77777777" w:rsidR="00CC588E" w:rsidRDefault="00CC588E" w:rsidP="00796C57">
      <w:pPr>
        <w:ind w:left="1134" w:right="1134"/>
        <w:rPr>
          <w:rFonts w:ascii="Inter-Medium" w:hAnsi="Inter-Medium"/>
          <w:sz w:val="20"/>
        </w:rPr>
        <w:sectPr w:rsidR="00CC588E" w:rsidSect="00CC588E">
          <w:pgSz w:w="11910" w:h="16840"/>
          <w:pgMar w:top="851" w:right="1134" w:bottom="851" w:left="1134" w:header="720" w:footer="720" w:gutter="0"/>
          <w:cols w:space="720"/>
          <w:docGrid w:linePitch="299"/>
        </w:sectPr>
      </w:pPr>
    </w:p>
    <w:p w14:paraId="0B3D6E6D" w14:textId="77777777" w:rsidR="00500F14" w:rsidRPr="00500F14" w:rsidRDefault="00500F14" w:rsidP="00500F14">
      <w:pPr>
        <w:pStyle w:val="Heading1"/>
      </w:pPr>
      <w:r w:rsidRPr="00500F14">
        <w:lastRenderedPageBreak/>
        <w:t>Case study</w:t>
      </w:r>
    </w:p>
    <w:p w14:paraId="0D62F816" w14:textId="7148A70C" w:rsidR="008832CA" w:rsidRDefault="000A4B1B" w:rsidP="00A435A4">
      <w:pPr>
        <w:pStyle w:val="Heading2"/>
      </w:pPr>
      <w:r>
        <w:t>Opportunity</w:t>
      </w:r>
      <w:r>
        <w:rPr>
          <w:spacing w:val="-13"/>
        </w:rPr>
        <w:t xml:space="preserve"> </w:t>
      </w:r>
      <w:r>
        <w:t>planning</w:t>
      </w:r>
      <w:r>
        <w:rPr>
          <w:spacing w:val="-13"/>
        </w:rPr>
        <w:t xml:space="preserve"> </w:t>
      </w:r>
      <w:r>
        <w:t>helps</w:t>
      </w:r>
      <w:r>
        <w:rPr>
          <w:spacing w:val="-13"/>
        </w:rPr>
        <w:t xml:space="preserve"> </w:t>
      </w:r>
      <w:r>
        <w:t>facilitate successful connections</w:t>
      </w:r>
    </w:p>
    <w:p w14:paraId="28D41F7D" w14:textId="77777777" w:rsidR="008832CA" w:rsidRDefault="003B63A3" w:rsidP="00B4123D">
      <w:pPr>
        <w:pStyle w:val="BodyText"/>
      </w:pPr>
      <w:r>
        <w:t>Social Traders facilitated an opportunity planning session with Heidelberg Materials Australia, identifying social procurement opportunities</w:t>
      </w:r>
      <w:r>
        <w:rPr>
          <w:spacing w:val="-3"/>
        </w:rPr>
        <w:t xml:space="preserve"> </w:t>
      </w:r>
      <w:r>
        <w:t>across</w:t>
      </w:r>
      <w:r>
        <w:rPr>
          <w:spacing w:val="-3"/>
        </w:rPr>
        <w:t xml:space="preserve"> </w:t>
      </w:r>
      <w:r>
        <w:t>their</w:t>
      </w:r>
      <w:r>
        <w:rPr>
          <w:spacing w:val="-3"/>
        </w:rPr>
        <w:t xml:space="preserve"> </w:t>
      </w:r>
      <w:r>
        <w:t>sites including Bass</w:t>
      </w:r>
      <w:r>
        <w:rPr>
          <w:spacing w:val="-3"/>
        </w:rPr>
        <w:t xml:space="preserve"> </w:t>
      </w:r>
      <w:r>
        <w:t>Point</w:t>
      </w:r>
      <w:r>
        <w:rPr>
          <w:spacing w:val="-3"/>
        </w:rPr>
        <w:t xml:space="preserve"> </w:t>
      </w:r>
      <w:r>
        <w:t>Quarry</w:t>
      </w:r>
      <w:r>
        <w:rPr>
          <w:spacing w:val="-3"/>
        </w:rPr>
        <w:t xml:space="preserve"> </w:t>
      </w:r>
      <w:r>
        <w:t>–</w:t>
      </w:r>
      <w:r>
        <w:rPr>
          <w:spacing w:val="-3"/>
        </w:rPr>
        <w:t xml:space="preserve"> </w:t>
      </w:r>
      <w:r>
        <w:t>a</w:t>
      </w:r>
      <w:r>
        <w:rPr>
          <w:spacing w:val="-3"/>
        </w:rPr>
        <w:t xml:space="preserve"> </w:t>
      </w:r>
      <w:r>
        <w:t>quarry surrounded by sensitive environmental areas, including a regional park.</w:t>
      </w:r>
    </w:p>
    <w:p w14:paraId="6CC8BA6D" w14:textId="77777777" w:rsidR="008832CA" w:rsidRDefault="003B63A3" w:rsidP="00B4123D">
      <w:pPr>
        <w:pStyle w:val="BodyText"/>
      </w:pPr>
      <w:r>
        <w:t>Social</w:t>
      </w:r>
      <w:r>
        <w:rPr>
          <w:spacing w:val="-4"/>
        </w:rPr>
        <w:t xml:space="preserve"> </w:t>
      </w:r>
      <w:r>
        <w:t>Traders</w:t>
      </w:r>
      <w:r>
        <w:rPr>
          <w:spacing w:val="-4"/>
        </w:rPr>
        <w:t xml:space="preserve"> </w:t>
      </w:r>
      <w:r>
        <w:t>recognised</w:t>
      </w:r>
      <w:r>
        <w:rPr>
          <w:spacing w:val="-4"/>
        </w:rPr>
        <w:t xml:space="preserve"> </w:t>
      </w:r>
      <w:r>
        <w:t>that</w:t>
      </w:r>
      <w:r>
        <w:rPr>
          <w:spacing w:val="-4"/>
        </w:rPr>
        <w:t xml:space="preserve"> </w:t>
      </w:r>
      <w:r>
        <w:t>certified</w:t>
      </w:r>
      <w:r>
        <w:rPr>
          <w:spacing w:val="-4"/>
        </w:rPr>
        <w:t xml:space="preserve"> </w:t>
      </w:r>
      <w:r>
        <w:t>social</w:t>
      </w:r>
      <w:r>
        <w:rPr>
          <w:spacing w:val="-4"/>
        </w:rPr>
        <w:t xml:space="preserve"> </w:t>
      </w:r>
      <w:r>
        <w:t>enterprise,</w:t>
      </w:r>
      <w:r>
        <w:rPr>
          <w:spacing w:val="-4"/>
        </w:rPr>
        <w:t xml:space="preserve"> </w:t>
      </w:r>
      <w:r>
        <w:t>Green</w:t>
      </w:r>
      <w:r>
        <w:rPr>
          <w:spacing w:val="-4"/>
        </w:rPr>
        <w:t xml:space="preserve"> </w:t>
      </w:r>
      <w:r>
        <w:t>Connect,</w:t>
      </w:r>
      <w:r>
        <w:rPr>
          <w:spacing w:val="-4"/>
        </w:rPr>
        <w:t xml:space="preserve"> </w:t>
      </w:r>
      <w:r>
        <w:t>was</w:t>
      </w:r>
      <w:r>
        <w:rPr>
          <w:spacing w:val="-4"/>
        </w:rPr>
        <w:t xml:space="preserve"> </w:t>
      </w:r>
      <w:r>
        <w:t>ideally</w:t>
      </w:r>
      <w:r>
        <w:rPr>
          <w:spacing w:val="-4"/>
        </w:rPr>
        <w:t xml:space="preserve"> </w:t>
      </w:r>
      <w:r>
        <w:t>positioned</w:t>
      </w:r>
      <w:r>
        <w:rPr>
          <w:spacing w:val="-4"/>
        </w:rPr>
        <w:t xml:space="preserve"> </w:t>
      </w:r>
      <w:r>
        <w:t>to support Heidelberg Materials Australia. The session revealed an opportunity for environmental and landscaping services.</w:t>
      </w:r>
    </w:p>
    <w:p w14:paraId="6BA4D464" w14:textId="77777777" w:rsidR="008832CA" w:rsidRDefault="003B63A3" w:rsidP="00B4123D">
      <w:pPr>
        <w:pStyle w:val="BodyText"/>
      </w:pPr>
      <w:r>
        <w:t>Green Connect creates employment opportunities for people with barriers to employment – including young</w:t>
      </w:r>
      <w:r>
        <w:rPr>
          <w:spacing w:val="-5"/>
        </w:rPr>
        <w:t xml:space="preserve"> </w:t>
      </w:r>
      <w:r>
        <w:t>people,</w:t>
      </w:r>
      <w:r>
        <w:rPr>
          <w:spacing w:val="-5"/>
        </w:rPr>
        <w:t xml:space="preserve"> </w:t>
      </w:r>
      <w:r>
        <w:t>former</w:t>
      </w:r>
      <w:r>
        <w:rPr>
          <w:spacing w:val="-5"/>
        </w:rPr>
        <w:t xml:space="preserve"> </w:t>
      </w:r>
      <w:r>
        <w:t>refugees</w:t>
      </w:r>
      <w:r>
        <w:rPr>
          <w:spacing w:val="-5"/>
        </w:rPr>
        <w:t xml:space="preserve"> </w:t>
      </w:r>
      <w:r>
        <w:t>and</w:t>
      </w:r>
      <w:r>
        <w:rPr>
          <w:spacing w:val="-5"/>
        </w:rPr>
        <w:t xml:space="preserve"> </w:t>
      </w:r>
      <w:r>
        <w:t>Aboriginal</w:t>
      </w:r>
      <w:r>
        <w:rPr>
          <w:spacing w:val="-5"/>
        </w:rPr>
        <w:t xml:space="preserve"> </w:t>
      </w:r>
      <w:r>
        <w:t>and</w:t>
      </w:r>
      <w:r>
        <w:rPr>
          <w:spacing w:val="-5"/>
        </w:rPr>
        <w:t xml:space="preserve"> </w:t>
      </w:r>
      <w:r>
        <w:t>Torres</w:t>
      </w:r>
      <w:r>
        <w:rPr>
          <w:spacing w:val="-5"/>
        </w:rPr>
        <w:t xml:space="preserve"> </w:t>
      </w:r>
      <w:r>
        <w:t>Strait</w:t>
      </w:r>
      <w:r>
        <w:rPr>
          <w:spacing w:val="-5"/>
        </w:rPr>
        <w:t xml:space="preserve"> </w:t>
      </w:r>
      <w:r>
        <w:t>Islander</w:t>
      </w:r>
      <w:r>
        <w:rPr>
          <w:spacing w:val="-5"/>
        </w:rPr>
        <w:t xml:space="preserve"> </w:t>
      </w:r>
      <w:r>
        <w:t>people</w:t>
      </w:r>
      <w:r>
        <w:rPr>
          <w:spacing w:val="-5"/>
        </w:rPr>
        <w:t xml:space="preserve"> </w:t>
      </w:r>
      <w:r>
        <w:t>–</w:t>
      </w:r>
      <w:r>
        <w:rPr>
          <w:spacing w:val="-5"/>
        </w:rPr>
        <w:t xml:space="preserve"> </w:t>
      </w:r>
      <w:r>
        <w:t>in</w:t>
      </w:r>
      <w:r>
        <w:rPr>
          <w:spacing w:val="-5"/>
        </w:rPr>
        <w:t xml:space="preserve"> </w:t>
      </w:r>
      <w:r>
        <w:t>work</w:t>
      </w:r>
      <w:r>
        <w:rPr>
          <w:spacing w:val="-5"/>
        </w:rPr>
        <w:t xml:space="preserve"> </w:t>
      </w:r>
      <w:r>
        <w:t>that</w:t>
      </w:r>
      <w:r>
        <w:rPr>
          <w:spacing w:val="-5"/>
        </w:rPr>
        <w:t xml:space="preserve"> </w:t>
      </w:r>
      <w:r>
        <w:t>cares</w:t>
      </w:r>
      <w:r>
        <w:rPr>
          <w:spacing w:val="-5"/>
        </w:rPr>
        <w:t xml:space="preserve"> </w:t>
      </w:r>
      <w:r>
        <w:t xml:space="preserve">for people and the planet. With Green Connect Farm just 25 minutes north of Bass Point, the </w:t>
      </w:r>
      <w:r>
        <w:t>partnership was a natural fit.</w:t>
      </w:r>
    </w:p>
    <w:p w14:paraId="2D74F6A4" w14:textId="77777777" w:rsidR="008832CA" w:rsidRDefault="003B63A3" w:rsidP="00B4123D">
      <w:pPr>
        <w:pStyle w:val="BodyText"/>
      </w:pPr>
      <w:r>
        <w:t>In</w:t>
      </w:r>
      <w:r>
        <w:rPr>
          <w:spacing w:val="-4"/>
        </w:rPr>
        <w:t xml:space="preserve"> </w:t>
      </w:r>
      <w:r>
        <w:t>January</w:t>
      </w:r>
      <w:r>
        <w:rPr>
          <w:spacing w:val="-5"/>
        </w:rPr>
        <w:t xml:space="preserve"> </w:t>
      </w:r>
      <w:r>
        <w:t>2024,</w:t>
      </w:r>
      <w:r>
        <w:rPr>
          <w:spacing w:val="-5"/>
        </w:rPr>
        <w:t xml:space="preserve"> </w:t>
      </w:r>
      <w:r>
        <w:t>Heidelberg</w:t>
      </w:r>
      <w:r>
        <w:rPr>
          <w:spacing w:val="-4"/>
        </w:rPr>
        <w:t xml:space="preserve"> </w:t>
      </w:r>
      <w:r>
        <w:t>Materials</w:t>
      </w:r>
      <w:r>
        <w:rPr>
          <w:spacing w:val="-4"/>
        </w:rPr>
        <w:t xml:space="preserve"> </w:t>
      </w:r>
      <w:r>
        <w:t>Australia</w:t>
      </w:r>
      <w:r>
        <w:rPr>
          <w:spacing w:val="-5"/>
        </w:rPr>
        <w:t xml:space="preserve"> </w:t>
      </w:r>
      <w:r>
        <w:t>visited</w:t>
      </w:r>
      <w:r>
        <w:rPr>
          <w:spacing w:val="-4"/>
        </w:rPr>
        <w:t xml:space="preserve"> </w:t>
      </w:r>
      <w:r>
        <w:t>Green</w:t>
      </w:r>
      <w:r>
        <w:rPr>
          <w:spacing w:val="-4"/>
        </w:rPr>
        <w:t xml:space="preserve"> </w:t>
      </w:r>
      <w:r>
        <w:t>Connect</w:t>
      </w:r>
      <w:r>
        <w:rPr>
          <w:spacing w:val="-4"/>
        </w:rPr>
        <w:t xml:space="preserve"> </w:t>
      </w:r>
      <w:r>
        <w:t>Farm.</w:t>
      </w:r>
      <w:r>
        <w:rPr>
          <w:spacing w:val="-5"/>
        </w:rPr>
        <w:t xml:space="preserve"> </w:t>
      </w:r>
      <w:r>
        <w:t>The</w:t>
      </w:r>
      <w:r>
        <w:rPr>
          <w:spacing w:val="-5"/>
        </w:rPr>
        <w:t xml:space="preserve"> </w:t>
      </w:r>
      <w:r>
        <w:t>visit</w:t>
      </w:r>
      <w:r>
        <w:rPr>
          <w:spacing w:val="-5"/>
        </w:rPr>
        <w:t xml:space="preserve"> </w:t>
      </w:r>
      <w:r>
        <w:t>solidified</w:t>
      </w:r>
      <w:r>
        <w:rPr>
          <w:spacing w:val="-4"/>
        </w:rPr>
        <w:t xml:space="preserve"> </w:t>
      </w:r>
      <w:r>
        <w:t>the collaboration, opening the door to an important remediation project at Bass Point Quarry. With 157 hectares of land to maintain, Green Connect offered the perfect solution for local labour hire with casual staff skilled in tree planting and brush cutting.</w:t>
      </w:r>
    </w:p>
    <w:p w14:paraId="7B26C439" w14:textId="77777777" w:rsidR="008832CA" w:rsidRDefault="003B63A3" w:rsidP="00B4123D">
      <w:pPr>
        <w:pStyle w:val="BodyText"/>
      </w:pPr>
      <w:r>
        <w:t>The</w:t>
      </w:r>
      <w:r>
        <w:rPr>
          <w:spacing w:val="-4"/>
        </w:rPr>
        <w:t xml:space="preserve"> </w:t>
      </w:r>
      <w:r>
        <w:t>project?</w:t>
      </w:r>
      <w:r>
        <w:rPr>
          <w:spacing w:val="-4"/>
        </w:rPr>
        <w:t xml:space="preserve"> </w:t>
      </w:r>
      <w:r>
        <w:t>Planting</w:t>
      </w:r>
      <w:r>
        <w:rPr>
          <w:spacing w:val="-4"/>
        </w:rPr>
        <w:t xml:space="preserve"> </w:t>
      </w:r>
      <w:r>
        <w:t>400</w:t>
      </w:r>
      <w:r>
        <w:rPr>
          <w:spacing w:val="-4"/>
        </w:rPr>
        <w:t xml:space="preserve"> </w:t>
      </w:r>
      <w:r>
        <w:t>native</w:t>
      </w:r>
      <w:r>
        <w:rPr>
          <w:spacing w:val="-3"/>
        </w:rPr>
        <w:t xml:space="preserve"> </w:t>
      </w:r>
      <w:r>
        <w:t>shrubs</w:t>
      </w:r>
      <w:r>
        <w:rPr>
          <w:spacing w:val="-3"/>
        </w:rPr>
        <w:t xml:space="preserve"> </w:t>
      </w:r>
      <w:r>
        <w:t>and</w:t>
      </w:r>
      <w:r>
        <w:rPr>
          <w:spacing w:val="-4"/>
        </w:rPr>
        <w:t xml:space="preserve"> </w:t>
      </w:r>
      <w:r>
        <w:t>trees</w:t>
      </w:r>
      <w:r>
        <w:rPr>
          <w:spacing w:val="-3"/>
        </w:rPr>
        <w:t xml:space="preserve"> </w:t>
      </w:r>
      <w:r>
        <w:t>endemic</w:t>
      </w:r>
      <w:r>
        <w:rPr>
          <w:spacing w:val="-3"/>
        </w:rPr>
        <w:t xml:space="preserve"> </w:t>
      </w:r>
      <w:r>
        <w:t>to</w:t>
      </w:r>
      <w:r>
        <w:rPr>
          <w:spacing w:val="-4"/>
        </w:rPr>
        <w:t xml:space="preserve"> </w:t>
      </w:r>
      <w:r>
        <w:t>the</w:t>
      </w:r>
      <w:r>
        <w:rPr>
          <w:spacing w:val="-4"/>
        </w:rPr>
        <w:t xml:space="preserve"> </w:t>
      </w:r>
      <w:r>
        <w:t>coastal</w:t>
      </w:r>
      <w:r>
        <w:rPr>
          <w:spacing w:val="-4"/>
        </w:rPr>
        <w:t xml:space="preserve"> </w:t>
      </w:r>
      <w:r>
        <w:t>area</w:t>
      </w:r>
      <w:r>
        <w:rPr>
          <w:spacing w:val="-3"/>
        </w:rPr>
        <w:t xml:space="preserve"> </w:t>
      </w:r>
      <w:r>
        <w:t>surrounding</w:t>
      </w:r>
      <w:r>
        <w:rPr>
          <w:spacing w:val="-4"/>
        </w:rPr>
        <w:t xml:space="preserve"> </w:t>
      </w:r>
      <w:r>
        <w:t>Bass</w:t>
      </w:r>
      <w:r>
        <w:rPr>
          <w:spacing w:val="-4"/>
        </w:rPr>
        <w:t xml:space="preserve"> </w:t>
      </w:r>
      <w:r>
        <w:t>Point Quarry, on a hill overlooking the sea.</w:t>
      </w:r>
    </w:p>
    <w:p w14:paraId="1942A5F6" w14:textId="77777777" w:rsidR="008832CA" w:rsidRDefault="003B63A3" w:rsidP="00B4123D">
      <w:pPr>
        <w:pStyle w:val="BodyText"/>
      </w:pPr>
      <w:r>
        <w:t>The</w:t>
      </w:r>
      <w:r>
        <w:rPr>
          <w:spacing w:val="-6"/>
        </w:rPr>
        <w:t xml:space="preserve"> </w:t>
      </w:r>
      <w:r>
        <w:t>contract</w:t>
      </w:r>
      <w:r>
        <w:rPr>
          <w:spacing w:val="-6"/>
        </w:rPr>
        <w:t xml:space="preserve"> </w:t>
      </w:r>
      <w:r>
        <w:t>provided</w:t>
      </w:r>
      <w:r>
        <w:rPr>
          <w:spacing w:val="-6"/>
        </w:rPr>
        <w:t xml:space="preserve"> </w:t>
      </w:r>
      <w:r>
        <w:t>Green</w:t>
      </w:r>
      <w:r>
        <w:rPr>
          <w:spacing w:val="-5"/>
        </w:rPr>
        <w:t xml:space="preserve"> </w:t>
      </w:r>
      <w:r>
        <w:t>Connect</w:t>
      </w:r>
      <w:r>
        <w:rPr>
          <w:spacing w:val="-5"/>
        </w:rPr>
        <w:t xml:space="preserve"> </w:t>
      </w:r>
      <w:r>
        <w:t>staff</w:t>
      </w:r>
      <w:r>
        <w:rPr>
          <w:spacing w:val="-5"/>
        </w:rPr>
        <w:t xml:space="preserve"> </w:t>
      </w:r>
      <w:r>
        <w:t>with</w:t>
      </w:r>
      <w:r>
        <w:rPr>
          <w:spacing w:val="-6"/>
        </w:rPr>
        <w:t xml:space="preserve"> </w:t>
      </w:r>
      <w:r>
        <w:t>valuable</w:t>
      </w:r>
      <w:r>
        <w:rPr>
          <w:spacing w:val="-6"/>
        </w:rPr>
        <w:t xml:space="preserve"> </w:t>
      </w:r>
      <w:r>
        <w:t>work</w:t>
      </w:r>
      <w:r>
        <w:rPr>
          <w:spacing w:val="-6"/>
        </w:rPr>
        <w:t xml:space="preserve"> </w:t>
      </w:r>
      <w:r>
        <w:t>experience</w:t>
      </w:r>
      <w:r>
        <w:rPr>
          <w:spacing w:val="-5"/>
        </w:rPr>
        <w:t xml:space="preserve"> </w:t>
      </w:r>
      <w:r>
        <w:t>and</w:t>
      </w:r>
      <w:r>
        <w:rPr>
          <w:spacing w:val="-6"/>
        </w:rPr>
        <w:t xml:space="preserve"> </w:t>
      </w:r>
      <w:r>
        <w:t>helped</w:t>
      </w:r>
      <w:r>
        <w:rPr>
          <w:spacing w:val="-6"/>
        </w:rPr>
        <w:t xml:space="preserve"> </w:t>
      </w:r>
      <w:r>
        <w:t>restore</w:t>
      </w:r>
      <w:r>
        <w:rPr>
          <w:spacing w:val="-5"/>
        </w:rPr>
        <w:t xml:space="preserve"> </w:t>
      </w:r>
      <w:r>
        <w:t>the landscape in a section of the Quarry.</w:t>
      </w:r>
    </w:p>
    <w:p w14:paraId="2CE58D89" w14:textId="481D29BB" w:rsidR="008832CA" w:rsidRDefault="003B63A3" w:rsidP="00B4123D">
      <w:pPr>
        <w:pStyle w:val="BodyText"/>
      </w:pPr>
      <w:r>
        <w:t xml:space="preserve">Soon after this project, Green Connect received contracts with different companies to undertake </w:t>
      </w:r>
      <w:r>
        <w:t>remediation planting work. As Green Connect expands, the opportunities keep growing. Staff are now</w:t>
      </w:r>
      <w:r>
        <w:rPr>
          <w:spacing w:val="-7"/>
        </w:rPr>
        <w:t xml:space="preserve"> </w:t>
      </w:r>
      <w:r>
        <w:t>working</w:t>
      </w:r>
      <w:r>
        <w:rPr>
          <w:spacing w:val="-7"/>
        </w:rPr>
        <w:t xml:space="preserve"> </w:t>
      </w:r>
      <w:r>
        <w:t>on</w:t>
      </w:r>
      <w:r>
        <w:rPr>
          <w:spacing w:val="-7"/>
        </w:rPr>
        <w:t xml:space="preserve"> </w:t>
      </w:r>
      <w:r>
        <w:t>large</w:t>
      </w:r>
      <w:r>
        <w:rPr>
          <w:spacing w:val="-7"/>
        </w:rPr>
        <w:t xml:space="preserve"> </w:t>
      </w:r>
      <w:r>
        <w:t>commercial</w:t>
      </w:r>
      <w:r>
        <w:rPr>
          <w:spacing w:val="-7"/>
        </w:rPr>
        <w:t xml:space="preserve"> </w:t>
      </w:r>
      <w:r>
        <w:t>landscaping</w:t>
      </w:r>
      <w:r>
        <w:rPr>
          <w:spacing w:val="-7"/>
        </w:rPr>
        <w:t xml:space="preserve"> </w:t>
      </w:r>
      <w:r>
        <w:t>across</w:t>
      </w:r>
      <w:r>
        <w:rPr>
          <w:spacing w:val="-7"/>
        </w:rPr>
        <w:t xml:space="preserve"> </w:t>
      </w:r>
      <w:r>
        <w:t>Western</w:t>
      </w:r>
      <w:r>
        <w:rPr>
          <w:spacing w:val="-7"/>
        </w:rPr>
        <w:t xml:space="preserve"> </w:t>
      </w:r>
      <w:r>
        <w:t>Sydney</w:t>
      </w:r>
      <w:r>
        <w:rPr>
          <w:spacing w:val="-7"/>
        </w:rPr>
        <w:t xml:space="preserve"> </w:t>
      </w:r>
      <w:r>
        <w:t>and</w:t>
      </w:r>
      <w:r>
        <w:rPr>
          <w:spacing w:val="-7"/>
        </w:rPr>
        <w:t xml:space="preserve"> </w:t>
      </w:r>
      <w:r>
        <w:t>regenerating</w:t>
      </w:r>
      <w:r>
        <w:rPr>
          <w:spacing w:val="-7"/>
        </w:rPr>
        <w:t xml:space="preserve"> </w:t>
      </w:r>
      <w:r>
        <w:t>bushlands.</w:t>
      </w:r>
    </w:p>
    <w:p w14:paraId="0FF7557B" w14:textId="77777777" w:rsidR="008832CA" w:rsidRDefault="008832CA" w:rsidP="00467B4D">
      <w:pPr>
        <w:ind w:left="1134" w:right="1134"/>
        <w:jc w:val="center"/>
        <w:rPr>
          <w:rFonts w:ascii="Inter-Medium"/>
          <w:sz w:val="16"/>
        </w:rPr>
        <w:sectPr w:rsidR="008832CA" w:rsidSect="00500F14">
          <w:pgSz w:w="11910" w:h="16840"/>
          <w:pgMar w:top="851" w:right="1134" w:bottom="851" w:left="1134" w:header="720" w:footer="720" w:gutter="0"/>
          <w:cols w:space="720"/>
          <w:docGrid w:linePitch="299"/>
        </w:sectPr>
      </w:pPr>
    </w:p>
    <w:p w14:paraId="11054303" w14:textId="77777777" w:rsidR="00500F14" w:rsidRDefault="00500F14" w:rsidP="00500F14">
      <w:pPr>
        <w:pStyle w:val="Heading1"/>
      </w:pPr>
      <w:r>
        <w:lastRenderedPageBreak/>
        <w:t>Case study</w:t>
      </w:r>
    </w:p>
    <w:p w14:paraId="0C44D891" w14:textId="1A502E19" w:rsidR="008832CA" w:rsidRPr="00500F14" w:rsidRDefault="003B63A3" w:rsidP="00500F14">
      <w:pPr>
        <w:pStyle w:val="Heading2"/>
      </w:pPr>
      <w:r w:rsidRPr="00500F14">
        <w:t>Connecting to pioneer new social initiatives</w:t>
      </w:r>
    </w:p>
    <w:p w14:paraId="33E0B023" w14:textId="2A3AA3F0" w:rsidR="008832CA" w:rsidRPr="00500F14" w:rsidRDefault="003B63A3" w:rsidP="00B4123D">
      <w:pPr>
        <w:pStyle w:val="BodyText"/>
      </w:pPr>
      <w:r w:rsidRPr="00500F14">
        <w:t>In March 2024, Charter Hall partnered with certified social enterprise Tsuno to celebrate International Women’s Day (IWD) in a meaningful way. Social Traders connected the two organisations, pitching the idea for a pilot activation where Tsuno provided free sanitary products to tenants at Wesley Place, one of Charter Hall’s premium office building sites in Melbourne.</w:t>
      </w:r>
    </w:p>
    <w:p w14:paraId="0DAD609D" w14:textId="26B00209" w:rsidR="008832CA" w:rsidRPr="00500F14" w:rsidRDefault="003B63A3" w:rsidP="00B4123D">
      <w:pPr>
        <w:pStyle w:val="BodyText"/>
      </w:pPr>
      <w:r w:rsidRPr="00500F14">
        <w:t>What came next was a collaboration to create a supportive, open environment that normalises menstruation in the workplace.</w:t>
      </w:r>
    </w:p>
    <w:p w14:paraId="377DE763" w14:textId="494AD090" w:rsidR="008832CA" w:rsidRPr="00500F14" w:rsidRDefault="003B63A3" w:rsidP="00B4123D">
      <w:pPr>
        <w:pStyle w:val="BodyText"/>
      </w:pPr>
      <w:r w:rsidRPr="00500F14">
        <w:t>This included events where Tsuno’s founder, Roz Campbell, shared her inspiring journey as a social entrepreneur and advocate for menstrual equity. The response from tenants was overwhelmingly positive, leading Charter Hall to offer a permanent supply of free Tsuno sanitary products at Wesley Place, and promoting a period-positive workplace policy.</w:t>
      </w:r>
    </w:p>
    <w:p w14:paraId="6F9976FF" w14:textId="562FEE1E" w:rsidR="008832CA" w:rsidRPr="00500F14" w:rsidRDefault="003B63A3" w:rsidP="00B4123D">
      <w:pPr>
        <w:pStyle w:val="BodyText"/>
      </w:pPr>
      <w:r w:rsidRPr="00500F14">
        <w:t>Following the success at Wesley place, Charter Hall subsequently expanded the initiative to all Charter Hall offices in Melbourne, Sydney, Perth and Brisbane.</w:t>
      </w:r>
    </w:p>
    <w:p w14:paraId="6D76FEF5" w14:textId="2728C4B4" w:rsidR="008832CA" w:rsidRPr="00500F14" w:rsidRDefault="003B63A3" w:rsidP="00B4123D">
      <w:pPr>
        <w:pStyle w:val="BodyText"/>
      </w:pPr>
      <w:r w:rsidRPr="00500F14">
        <w:t>By the end of 2024, Charter Hall had ordered over 13,080 pads and 10,780 tampons. This partnership not only reinforced the commitment to normalising menstruation in the workplace but also provided financial donations to Tsuno’s supported charity, One Girl.</w:t>
      </w:r>
    </w:p>
    <w:p w14:paraId="786BE592" w14:textId="77777777" w:rsidR="008832CA" w:rsidRDefault="008832CA" w:rsidP="00500F14">
      <w:pPr>
        <w:ind w:left="1134" w:right="1134"/>
        <w:jc w:val="center"/>
        <w:rPr>
          <w:rFonts w:ascii="Inter-Medium"/>
          <w:sz w:val="16"/>
        </w:rPr>
        <w:sectPr w:rsidR="008832CA" w:rsidSect="00500F14">
          <w:pgSz w:w="11910" w:h="16840"/>
          <w:pgMar w:top="851" w:right="1134" w:bottom="851" w:left="1134" w:header="720" w:footer="720" w:gutter="0"/>
          <w:cols w:space="720"/>
          <w:docGrid w:linePitch="299"/>
        </w:sectPr>
      </w:pPr>
      <w:bookmarkStart w:id="7" w:name="_bookmark8"/>
      <w:bookmarkEnd w:id="7"/>
    </w:p>
    <w:p w14:paraId="5E52FB03" w14:textId="62629847" w:rsidR="008832CA" w:rsidRDefault="003B63A3" w:rsidP="00FE3708">
      <w:pPr>
        <w:pStyle w:val="Heading1"/>
      </w:pPr>
      <w:r>
        <w:lastRenderedPageBreak/>
        <w:t>G</w:t>
      </w:r>
      <w:r w:rsidR="00500F14">
        <w:t xml:space="preserve">overnment </w:t>
      </w:r>
      <w:r w:rsidR="00051A74">
        <w:t>advocacy</w:t>
      </w:r>
    </w:p>
    <w:p w14:paraId="02864B53" w14:textId="70F66491" w:rsidR="008832CA" w:rsidRPr="00500F14" w:rsidRDefault="003B63A3" w:rsidP="00B4123D">
      <w:pPr>
        <w:pStyle w:val="BodyText"/>
      </w:pPr>
      <w:r w:rsidRPr="00500F14">
        <w:t>For 16 years we have advocated for the social enterprise sector across Australia. We are a trusted adviser and implementation partner to state and local governments – supporting them to shape their economic and social policies to unlock public value through social enterprise.</w:t>
      </w:r>
    </w:p>
    <w:p w14:paraId="41C4A922" w14:textId="4F180A8E" w:rsidR="008832CA" w:rsidRPr="00500F14" w:rsidRDefault="003B63A3" w:rsidP="00B4123D">
      <w:pPr>
        <w:pStyle w:val="BodyText"/>
      </w:pPr>
      <w:r w:rsidRPr="00500F14">
        <w:t>In FY24 we held 58 meetings with Federal and state government representatives to advocate for social enterprise and stronger social procurement frameworks.</w:t>
      </w:r>
    </w:p>
    <w:p w14:paraId="309949DB" w14:textId="77777777" w:rsidR="008832CA" w:rsidRDefault="003B63A3" w:rsidP="00A435A4">
      <w:pPr>
        <w:pStyle w:val="Heading2"/>
      </w:pPr>
      <w:r>
        <w:t>Federal</w:t>
      </w:r>
      <w:r>
        <w:rPr>
          <w:spacing w:val="-18"/>
        </w:rPr>
        <w:t xml:space="preserve"> </w:t>
      </w:r>
      <w:r>
        <w:t>Government</w:t>
      </w:r>
      <w:r>
        <w:rPr>
          <w:spacing w:val="-15"/>
        </w:rPr>
        <w:t xml:space="preserve"> </w:t>
      </w:r>
      <w:r>
        <w:t>advocacy</w:t>
      </w:r>
      <w:r>
        <w:rPr>
          <w:spacing w:val="-15"/>
        </w:rPr>
        <w:t xml:space="preserve"> </w:t>
      </w:r>
      <w:r>
        <w:rPr>
          <w:spacing w:val="-4"/>
        </w:rPr>
        <w:t>wins</w:t>
      </w:r>
    </w:p>
    <w:p w14:paraId="03B31B7F" w14:textId="77777777" w:rsidR="008832CA" w:rsidRPr="00500F14" w:rsidRDefault="003B63A3" w:rsidP="00500F14">
      <w:pPr>
        <w:pStyle w:val="Heading3"/>
      </w:pPr>
      <w:r w:rsidRPr="00500F14">
        <w:t>Federal Treasurers Investor Roundtable and Social Impact Investing Working Group</w:t>
      </w:r>
    </w:p>
    <w:p w14:paraId="09328ED0" w14:textId="77777777" w:rsidR="008832CA" w:rsidRPr="00500F14" w:rsidRDefault="003B63A3" w:rsidP="00B4123D">
      <w:pPr>
        <w:pStyle w:val="BodyText"/>
      </w:pPr>
      <w:r w:rsidRPr="00500F14">
        <w:t xml:space="preserve">We presented to the Treasurers Investor Roundtable at Parliament House and participated throughout 2024 with the Social Impact Investing Working Group and </w:t>
      </w:r>
      <w:r w:rsidRPr="00500F14">
        <w:t>sub-committees chaired by Treasury and Department of Social Services.</w:t>
      </w:r>
    </w:p>
    <w:p w14:paraId="739D7376" w14:textId="77777777" w:rsidR="008832CA" w:rsidRDefault="008832CA" w:rsidP="00B4123D">
      <w:pPr>
        <w:pStyle w:val="BodyText"/>
      </w:pPr>
    </w:p>
    <w:p w14:paraId="7A637504" w14:textId="77777777" w:rsidR="008832CA" w:rsidRDefault="003B63A3" w:rsidP="00500F14">
      <w:pPr>
        <w:pStyle w:val="Heading3"/>
      </w:pPr>
      <w:r>
        <w:t>Federal</w:t>
      </w:r>
      <w:r>
        <w:rPr>
          <w:spacing w:val="-7"/>
        </w:rPr>
        <w:t xml:space="preserve"> </w:t>
      </w:r>
      <w:r>
        <w:t>Government</w:t>
      </w:r>
      <w:r>
        <w:rPr>
          <w:spacing w:val="-6"/>
        </w:rPr>
        <w:t xml:space="preserve"> </w:t>
      </w:r>
      <w:r>
        <w:t>push</w:t>
      </w:r>
      <w:r>
        <w:rPr>
          <w:spacing w:val="-7"/>
        </w:rPr>
        <w:t xml:space="preserve"> </w:t>
      </w:r>
      <w:r>
        <w:t>on</w:t>
      </w:r>
      <w:r>
        <w:rPr>
          <w:spacing w:val="-6"/>
        </w:rPr>
        <w:t xml:space="preserve"> </w:t>
      </w:r>
      <w:r>
        <w:t>broader</w:t>
      </w:r>
      <w:r>
        <w:rPr>
          <w:spacing w:val="-6"/>
        </w:rPr>
        <w:t xml:space="preserve"> </w:t>
      </w:r>
      <w:r>
        <w:t>economic</w:t>
      </w:r>
      <w:r>
        <w:rPr>
          <w:spacing w:val="-6"/>
        </w:rPr>
        <w:t xml:space="preserve"> </w:t>
      </w:r>
      <w:r>
        <w:t>benefits</w:t>
      </w:r>
    </w:p>
    <w:p w14:paraId="548D2418" w14:textId="77777777" w:rsidR="008832CA" w:rsidRDefault="003B63A3" w:rsidP="00B4123D">
      <w:pPr>
        <w:pStyle w:val="BodyText"/>
      </w:pPr>
      <w:r>
        <w:t>We</w:t>
      </w:r>
      <w:r>
        <w:rPr>
          <w:spacing w:val="-3"/>
        </w:rPr>
        <w:t xml:space="preserve"> </w:t>
      </w:r>
      <w:r>
        <w:t>provided</w:t>
      </w:r>
      <w:r>
        <w:rPr>
          <w:spacing w:val="-4"/>
        </w:rPr>
        <w:t xml:space="preserve"> </w:t>
      </w:r>
      <w:r>
        <w:t>advice</w:t>
      </w:r>
      <w:r>
        <w:rPr>
          <w:spacing w:val="-4"/>
        </w:rPr>
        <w:t xml:space="preserve"> </w:t>
      </w:r>
      <w:r>
        <w:t>to</w:t>
      </w:r>
      <w:r>
        <w:rPr>
          <w:spacing w:val="-4"/>
        </w:rPr>
        <w:t xml:space="preserve"> </w:t>
      </w:r>
      <w:r>
        <w:t>the</w:t>
      </w:r>
      <w:r>
        <w:rPr>
          <w:spacing w:val="-4"/>
        </w:rPr>
        <w:t xml:space="preserve"> </w:t>
      </w:r>
      <w:r>
        <w:t>Federal</w:t>
      </w:r>
      <w:r>
        <w:rPr>
          <w:spacing w:val="-3"/>
        </w:rPr>
        <w:t xml:space="preserve"> </w:t>
      </w:r>
      <w:r>
        <w:t>Department</w:t>
      </w:r>
      <w:r>
        <w:rPr>
          <w:spacing w:val="-4"/>
        </w:rPr>
        <w:t xml:space="preserve"> </w:t>
      </w:r>
      <w:r>
        <w:t>of</w:t>
      </w:r>
      <w:r>
        <w:rPr>
          <w:spacing w:val="-4"/>
        </w:rPr>
        <w:t xml:space="preserve"> </w:t>
      </w:r>
      <w:r>
        <w:t>Finance</w:t>
      </w:r>
      <w:r>
        <w:rPr>
          <w:spacing w:val="-4"/>
        </w:rPr>
        <w:t xml:space="preserve"> </w:t>
      </w:r>
      <w:r>
        <w:t>on</w:t>
      </w:r>
      <w:r>
        <w:rPr>
          <w:spacing w:val="-4"/>
        </w:rPr>
        <w:t xml:space="preserve"> </w:t>
      </w:r>
      <w:r>
        <w:t>the</w:t>
      </w:r>
      <w:r>
        <w:rPr>
          <w:spacing w:val="-4"/>
        </w:rPr>
        <w:t xml:space="preserve"> </w:t>
      </w:r>
      <w:r>
        <w:t>inclusion</w:t>
      </w:r>
      <w:r>
        <w:rPr>
          <w:spacing w:val="-3"/>
        </w:rPr>
        <w:t xml:space="preserve"> </w:t>
      </w:r>
      <w:r>
        <w:t>of</w:t>
      </w:r>
      <w:r>
        <w:rPr>
          <w:spacing w:val="-4"/>
        </w:rPr>
        <w:t xml:space="preserve"> </w:t>
      </w:r>
      <w:r>
        <w:t>social</w:t>
      </w:r>
      <w:r>
        <w:rPr>
          <w:spacing w:val="-3"/>
        </w:rPr>
        <w:t xml:space="preserve"> </w:t>
      </w:r>
      <w:r>
        <w:t>value</w:t>
      </w:r>
      <w:r>
        <w:rPr>
          <w:spacing w:val="-4"/>
        </w:rPr>
        <w:t xml:space="preserve"> </w:t>
      </w:r>
      <w:r>
        <w:t>and</w:t>
      </w:r>
      <w:r>
        <w:rPr>
          <w:spacing w:val="-4"/>
        </w:rPr>
        <w:t xml:space="preserve"> </w:t>
      </w:r>
      <w:r>
        <w:t>certified social enterprises in the consultation on the guidance on the Consideration of Broader Economic Benefits in Procurement.</w:t>
      </w:r>
    </w:p>
    <w:p w14:paraId="45AEA07C" w14:textId="77777777" w:rsidR="008832CA" w:rsidRDefault="008832CA" w:rsidP="00B4123D">
      <w:pPr>
        <w:pStyle w:val="BodyText"/>
      </w:pPr>
    </w:p>
    <w:p w14:paraId="574F80E0" w14:textId="77777777" w:rsidR="008832CA" w:rsidRDefault="003B63A3" w:rsidP="00500F14">
      <w:pPr>
        <w:pStyle w:val="Heading3"/>
      </w:pPr>
      <w:r>
        <w:t>Federal</w:t>
      </w:r>
      <w:r>
        <w:rPr>
          <w:spacing w:val="-3"/>
        </w:rPr>
        <w:t xml:space="preserve"> </w:t>
      </w:r>
      <w:r>
        <w:t>Workforce</w:t>
      </w:r>
      <w:r>
        <w:rPr>
          <w:spacing w:val="-1"/>
        </w:rPr>
        <w:t xml:space="preserve"> </w:t>
      </w:r>
      <w:r>
        <w:t>Australia</w:t>
      </w:r>
      <w:r>
        <w:rPr>
          <w:spacing w:val="-1"/>
        </w:rPr>
        <w:t xml:space="preserve"> </w:t>
      </w:r>
      <w:r>
        <w:t>Review</w:t>
      </w:r>
    </w:p>
    <w:p w14:paraId="200FE453" w14:textId="77777777" w:rsidR="008832CA" w:rsidRDefault="003B63A3" w:rsidP="00B4123D">
      <w:pPr>
        <w:pStyle w:val="BodyText"/>
      </w:pPr>
      <w:r>
        <w:t>We made a submission and gave evidence in the Workforce Australia Review. The final report recommended</w:t>
      </w:r>
      <w:r>
        <w:rPr>
          <w:spacing w:val="-6"/>
        </w:rPr>
        <w:t xml:space="preserve"> </w:t>
      </w:r>
      <w:r>
        <w:t>a</w:t>
      </w:r>
      <w:r>
        <w:rPr>
          <w:spacing w:val="-7"/>
        </w:rPr>
        <w:t xml:space="preserve"> </w:t>
      </w:r>
      <w:r>
        <w:t>Commonwealth</w:t>
      </w:r>
      <w:r>
        <w:rPr>
          <w:spacing w:val="-7"/>
        </w:rPr>
        <w:t xml:space="preserve"> </w:t>
      </w:r>
      <w:r>
        <w:t>Social</w:t>
      </w:r>
      <w:r>
        <w:rPr>
          <w:spacing w:val="-7"/>
        </w:rPr>
        <w:t xml:space="preserve"> </w:t>
      </w:r>
      <w:r>
        <w:t>Procurement</w:t>
      </w:r>
      <w:r>
        <w:rPr>
          <w:spacing w:val="-6"/>
        </w:rPr>
        <w:t xml:space="preserve"> </w:t>
      </w:r>
      <w:r>
        <w:t>Framework,</w:t>
      </w:r>
      <w:r>
        <w:rPr>
          <w:spacing w:val="-7"/>
        </w:rPr>
        <w:t xml:space="preserve"> </w:t>
      </w:r>
      <w:r>
        <w:t>Social</w:t>
      </w:r>
      <w:r>
        <w:rPr>
          <w:spacing w:val="-7"/>
        </w:rPr>
        <w:t xml:space="preserve"> </w:t>
      </w:r>
      <w:r>
        <w:t>Enterprise</w:t>
      </w:r>
      <w:r>
        <w:rPr>
          <w:spacing w:val="-6"/>
        </w:rPr>
        <w:t xml:space="preserve"> </w:t>
      </w:r>
      <w:r>
        <w:t>National</w:t>
      </w:r>
      <w:r>
        <w:rPr>
          <w:spacing w:val="-6"/>
        </w:rPr>
        <w:t xml:space="preserve"> </w:t>
      </w:r>
      <w:r>
        <w:t>Strategy, certification and working with Social Traders.</w:t>
      </w:r>
    </w:p>
    <w:p w14:paraId="1CB6FA8E" w14:textId="77777777" w:rsidR="008832CA" w:rsidRDefault="008832CA" w:rsidP="00B4123D">
      <w:pPr>
        <w:pStyle w:val="BodyText"/>
      </w:pPr>
    </w:p>
    <w:p w14:paraId="32B6C81E" w14:textId="77777777" w:rsidR="008832CA" w:rsidRDefault="003B63A3" w:rsidP="00500F14">
      <w:pPr>
        <w:pStyle w:val="Heading3"/>
      </w:pPr>
      <w:r>
        <w:t>Federal</w:t>
      </w:r>
      <w:r>
        <w:rPr>
          <w:spacing w:val="-7"/>
        </w:rPr>
        <w:t xml:space="preserve"> </w:t>
      </w:r>
      <w:r>
        <w:t>House</w:t>
      </w:r>
      <w:r>
        <w:rPr>
          <w:spacing w:val="-7"/>
        </w:rPr>
        <w:t xml:space="preserve"> </w:t>
      </w:r>
      <w:r>
        <w:t>of</w:t>
      </w:r>
      <w:r>
        <w:rPr>
          <w:spacing w:val="-6"/>
        </w:rPr>
        <w:t xml:space="preserve"> </w:t>
      </w:r>
      <w:r>
        <w:t>Representatives</w:t>
      </w:r>
      <w:r>
        <w:rPr>
          <w:spacing w:val="-6"/>
        </w:rPr>
        <w:t xml:space="preserve"> </w:t>
      </w:r>
      <w:r>
        <w:t>Standing</w:t>
      </w:r>
      <w:r>
        <w:rPr>
          <w:spacing w:val="-6"/>
        </w:rPr>
        <w:t xml:space="preserve"> </w:t>
      </w:r>
      <w:r>
        <w:t>Committee</w:t>
      </w:r>
      <w:r>
        <w:rPr>
          <w:spacing w:val="-6"/>
        </w:rPr>
        <w:t xml:space="preserve"> </w:t>
      </w:r>
      <w:r>
        <w:t>on</w:t>
      </w:r>
      <w:r>
        <w:rPr>
          <w:spacing w:val="-6"/>
        </w:rPr>
        <w:t xml:space="preserve"> </w:t>
      </w:r>
      <w:r>
        <w:t>Economics</w:t>
      </w:r>
    </w:p>
    <w:p w14:paraId="2927F906" w14:textId="77777777" w:rsidR="008832CA" w:rsidRDefault="003B63A3" w:rsidP="00B4123D">
      <w:pPr>
        <w:pStyle w:val="BodyText"/>
      </w:pPr>
      <w:r>
        <w:t>We</w:t>
      </w:r>
      <w:r>
        <w:rPr>
          <w:spacing w:val="-4"/>
        </w:rPr>
        <w:t xml:space="preserve"> </w:t>
      </w:r>
      <w:r>
        <w:t>provided</w:t>
      </w:r>
      <w:r>
        <w:rPr>
          <w:spacing w:val="-5"/>
        </w:rPr>
        <w:t xml:space="preserve"> </w:t>
      </w:r>
      <w:r>
        <w:t>a</w:t>
      </w:r>
      <w:r>
        <w:rPr>
          <w:spacing w:val="-5"/>
        </w:rPr>
        <w:t xml:space="preserve"> </w:t>
      </w:r>
      <w:r>
        <w:t>submission</w:t>
      </w:r>
      <w:r>
        <w:rPr>
          <w:spacing w:val="-4"/>
        </w:rPr>
        <w:t xml:space="preserve"> </w:t>
      </w:r>
      <w:r>
        <w:t>to</w:t>
      </w:r>
      <w:r>
        <w:rPr>
          <w:spacing w:val="-5"/>
        </w:rPr>
        <w:t xml:space="preserve"> </w:t>
      </w:r>
      <w:r>
        <w:t>the</w:t>
      </w:r>
      <w:r>
        <w:rPr>
          <w:spacing w:val="-5"/>
        </w:rPr>
        <w:t xml:space="preserve"> </w:t>
      </w:r>
      <w:r>
        <w:t>Inquiry</w:t>
      </w:r>
      <w:r>
        <w:rPr>
          <w:spacing w:val="-5"/>
        </w:rPr>
        <w:t xml:space="preserve"> </w:t>
      </w:r>
      <w:r>
        <w:t>on</w:t>
      </w:r>
      <w:r>
        <w:rPr>
          <w:spacing w:val="-5"/>
        </w:rPr>
        <w:t xml:space="preserve"> </w:t>
      </w:r>
      <w:r>
        <w:t>Economic</w:t>
      </w:r>
      <w:r>
        <w:rPr>
          <w:spacing w:val="-5"/>
        </w:rPr>
        <w:t xml:space="preserve"> </w:t>
      </w:r>
      <w:r>
        <w:t>Dynamism,</w:t>
      </w:r>
      <w:r>
        <w:rPr>
          <w:spacing w:val="-5"/>
        </w:rPr>
        <w:t xml:space="preserve"> </w:t>
      </w:r>
      <w:r>
        <w:t>Competition</w:t>
      </w:r>
      <w:r>
        <w:rPr>
          <w:spacing w:val="-4"/>
        </w:rPr>
        <w:t xml:space="preserve"> </w:t>
      </w:r>
      <w:r>
        <w:t>and</w:t>
      </w:r>
      <w:r>
        <w:rPr>
          <w:spacing w:val="-5"/>
        </w:rPr>
        <w:t xml:space="preserve"> </w:t>
      </w:r>
      <w:r>
        <w:t>Business</w:t>
      </w:r>
      <w:r>
        <w:rPr>
          <w:spacing w:val="-5"/>
        </w:rPr>
        <w:t xml:space="preserve"> </w:t>
      </w:r>
      <w:r>
        <w:t>Formation from the House of Representatives Standing Committee on Economics. Social procurement and support for social enterprise were recommended in the final report.</w:t>
      </w:r>
    </w:p>
    <w:p w14:paraId="7D8911A6" w14:textId="77777777" w:rsidR="008832CA" w:rsidRDefault="008832CA" w:rsidP="00B4123D">
      <w:pPr>
        <w:pStyle w:val="BodyText"/>
      </w:pPr>
    </w:p>
    <w:p w14:paraId="0E770F89" w14:textId="77777777" w:rsidR="008832CA" w:rsidRDefault="003B63A3" w:rsidP="00500F14">
      <w:pPr>
        <w:pStyle w:val="Heading3"/>
      </w:pPr>
      <w:r>
        <w:t>Federal</w:t>
      </w:r>
      <w:r>
        <w:rPr>
          <w:spacing w:val="-13"/>
        </w:rPr>
        <w:t xml:space="preserve"> </w:t>
      </w:r>
      <w:r>
        <w:t>Government</w:t>
      </w:r>
      <w:r>
        <w:rPr>
          <w:spacing w:val="-12"/>
        </w:rPr>
        <w:t xml:space="preserve"> </w:t>
      </w:r>
      <w:r>
        <w:t>‘Working</w:t>
      </w:r>
      <w:r>
        <w:rPr>
          <w:spacing w:val="-12"/>
        </w:rPr>
        <w:t xml:space="preserve"> </w:t>
      </w:r>
      <w:r>
        <w:t>Future’</w:t>
      </w:r>
      <w:r>
        <w:rPr>
          <w:spacing w:val="-12"/>
        </w:rPr>
        <w:t xml:space="preserve"> </w:t>
      </w:r>
      <w:r>
        <w:t>White</w:t>
      </w:r>
      <w:r>
        <w:rPr>
          <w:spacing w:val="-11"/>
        </w:rPr>
        <w:t xml:space="preserve"> </w:t>
      </w:r>
      <w:r>
        <w:rPr>
          <w:spacing w:val="-4"/>
        </w:rPr>
        <w:t>Paper</w:t>
      </w:r>
    </w:p>
    <w:p w14:paraId="089BA28F" w14:textId="77777777" w:rsidR="008832CA" w:rsidRDefault="003B63A3" w:rsidP="00B4123D">
      <w:pPr>
        <w:pStyle w:val="BodyText"/>
      </w:pPr>
      <w:r>
        <w:t>We made a submission and met regularly with the government as it developed the ‘Working Future’ White Paper. The final paper includes a section dedicated to ‘backing social enterprise’. It signals the government’s</w:t>
      </w:r>
      <w:r>
        <w:rPr>
          <w:spacing w:val="-5"/>
        </w:rPr>
        <w:t xml:space="preserve"> </w:t>
      </w:r>
      <w:r>
        <w:t>priorities</w:t>
      </w:r>
      <w:r>
        <w:rPr>
          <w:spacing w:val="-5"/>
        </w:rPr>
        <w:t xml:space="preserve"> </w:t>
      </w:r>
      <w:r>
        <w:t>and</w:t>
      </w:r>
      <w:r>
        <w:rPr>
          <w:spacing w:val="-6"/>
        </w:rPr>
        <w:t xml:space="preserve"> </w:t>
      </w:r>
      <w:r>
        <w:t>commitment</w:t>
      </w:r>
      <w:r>
        <w:rPr>
          <w:spacing w:val="-6"/>
        </w:rPr>
        <w:t xml:space="preserve"> </w:t>
      </w:r>
      <w:r>
        <w:t>to</w:t>
      </w:r>
      <w:r>
        <w:rPr>
          <w:spacing w:val="-6"/>
        </w:rPr>
        <w:t xml:space="preserve"> </w:t>
      </w:r>
      <w:r>
        <w:t>the</w:t>
      </w:r>
      <w:r>
        <w:rPr>
          <w:spacing w:val="-6"/>
        </w:rPr>
        <w:t xml:space="preserve"> </w:t>
      </w:r>
      <w:r>
        <w:t>growth</w:t>
      </w:r>
      <w:r>
        <w:rPr>
          <w:spacing w:val="-6"/>
        </w:rPr>
        <w:t xml:space="preserve"> </w:t>
      </w:r>
      <w:r>
        <w:t>of,</w:t>
      </w:r>
      <w:r>
        <w:rPr>
          <w:spacing w:val="-6"/>
        </w:rPr>
        <w:t xml:space="preserve"> </w:t>
      </w:r>
      <w:r>
        <w:t>and</w:t>
      </w:r>
      <w:r>
        <w:rPr>
          <w:spacing w:val="-6"/>
        </w:rPr>
        <w:t xml:space="preserve"> </w:t>
      </w:r>
      <w:r>
        <w:t>collaboration</w:t>
      </w:r>
      <w:r>
        <w:rPr>
          <w:spacing w:val="-6"/>
        </w:rPr>
        <w:t xml:space="preserve"> </w:t>
      </w:r>
      <w:r>
        <w:t>with,</w:t>
      </w:r>
      <w:r>
        <w:rPr>
          <w:spacing w:val="-6"/>
        </w:rPr>
        <w:t xml:space="preserve"> </w:t>
      </w:r>
      <w:r>
        <w:t>the</w:t>
      </w:r>
      <w:r>
        <w:rPr>
          <w:spacing w:val="-6"/>
        </w:rPr>
        <w:t xml:space="preserve"> </w:t>
      </w:r>
      <w:r>
        <w:t>social</w:t>
      </w:r>
      <w:r>
        <w:rPr>
          <w:spacing w:val="-5"/>
        </w:rPr>
        <w:t xml:space="preserve"> </w:t>
      </w:r>
      <w:r>
        <w:t>enterprise sector as the future of Australia’s Employment Services system.</w:t>
      </w:r>
    </w:p>
    <w:p w14:paraId="55B80CBB" w14:textId="77777777" w:rsidR="008832CA" w:rsidRDefault="008832CA" w:rsidP="00B4123D">
      <w:pPr>
        <w:pStyle w:val="BodyText"/>
      </w:pPr>
    </w:p>
    <w:p w14:paraId="10CD5866" w14:textId="77777777" w:rsidR="008832CA" w:rsidRDefault="003B63A3" w:rsidP="00500F14">
      <w:pPr>
        <w:pStyle w:val="Heading3"/>
      </w:pPr>
      <w:r>
        <w:t>Federal</w:t>
      </w:r>
      <w:r>
        <w:rPr>
          <w:spacing w:val="-11"/>
        </w:rPr>
        <w:t xml:space="preserve"> </w:t>
      </w:r>
      <w:r>
        <w:t>Government</w:t>
      </w:r>
      <w:r>
        <w:rPr>
          <w:spacing w:val="-10"/>
        </w:rPr>
        <w:t xml:space="preserve"> </w:t>
      </w:r>
      <w:r>
        <w:t>2024</w:t>
      </w:r>
      <w:r>
        <w:rPr>
          <w:spacing w:val="-9"/>
        </w:rPr>
        <w:t xml:space="preserve"> </w:t>
      </w:r>
      <w:r>
        <w:t>Budget</w:t>
      </w:r>
    </w:p>
    <w:p w14:paraId="30C4FB33" w14:textId="77777777" w:rsidR="008832CA" w:rsidRDefault="003B63A3" w:rsidP="00B4123D">
      <w:pPr>
        <w:pStyle w:val="BodyText"/>
      </w:pPr>
      <w:r>
        <w:t>We</w:t>
      </w:r>
      <w:r>
        <w:rPr>
          <w:spacing w:val="-4"/>
        </w:rPr>
        <w:t xml:space="preserve"> </w:t>
      </w:r>
      <w:r>
        <w:t>made</w:t>
      </w:r>
      <w:r>
        <w:rPr>
          <w:spacing w:val="-5"/>
        </w:rPr>
        <w:t xml:space="preserve"> </w:t>
      </w:r>
      <w:r>
        <w:t>a</w:t>
      </w:r>
      <w:r>
        <w:rPr>
          <w:spacing w:val="-5"/>
        </w:rPr>
        <w:t xml:space="preserve"> </w:t>
      </w:r>
      <w:r>
        <w:t>submission</w:t>
      </w:r>
      <w:r>
        <w:rPr>
          <w:spacing w:val="-4"/>
        </w:rPr>
        <w:t xml:space="preserve"> </w:t>
      </w:r>
      <w:r>
        <w:t>and</w:t>
      </w:r>
      <w:r>
        <w:rPr>
          <w:spacing w:val="-5"/>
        </w:rPr>
        <w:t xml:space="preserve"> </w:t>
      </w:r>
      <w:r>
        <w:t>met</w:t>
      </w:r>
      <w:r>
        <w:rPr>
          <w:spacing w:val="-5"/>
        </w:rPr>
        <w:t xml:space="preserve"> </w:t>
      </w:r>
      <w:r>
        <w:t>with</w:t>
      </w:r>
      <w:r>
        <w:rPr>
          <w:spacing w:val="-5"/>
        </w:rPr>
        <w:t xml:space="preserve"> </w:t>
      </w:r>
      <w:r>
        <w:t>teams</w:t>
      </w:r>
      <w:r>
        <w:rPr>
          <w:spacing w:val="-4"/>
        </w:rPr>
        <w:t xml:space="preserve"> </w:t>
      </w:r>
      <w:r>
        <w:t>across</w:t>
      </w:r>
      <w:r>
        <w:rPr>
          <w:spacing w:val="-5"/>
        </w:rPr>
        <w:t xml:space="preserve"> </w:t>
      </w:r>
      <w:r>
        <w:t>Finance,</w:t>
      </w:r>
      <w:r>
        <w:rPr>
          <w:spacing w:val="-5"/>
        </w:rPr>
        <w:t xml:space="preserve"> </w:t>
      </w:r>
      <w:r>
        <w:t>Treasury,</w:t>
      </w:r>
      <w:r>
        <w:rPr>
          <w:spacing w:val="-5"/>
        </w:rPr>
        <w:t xml:space="preserve"> </w:t>
      </w:r>
      <w:r>
        <w:t>Employment</w:t>
      </w:r>
      <w:r>
        <w:rPr>
          <w:spacing w:val="-5"/>
        </w:rPr>
        <w:t xml:space="preserve"> </w:t>
      </w:r>
      <w:r>
        <w:t>and</w:t>
      </w:r>
      <w:r>
        <w:rPr>
          <w:spacing w:val="-5"/>
        </w:rPr>
        <w:t xml:space="preserve"> </w:t>
      </w:r>
      <w:r>
        <w:t>Social</w:t>
      </w:r>
      <w:r>
        <w:rPr>
          <w:spacing w:val="-5"/>
        </w:rPr>
        <w:t xml:space="preserve"> </w:t>
      </w:r>
      <w:r>
        <w:t xml:space="preserve">Services. The 2024 Budget included a package for </w:t>
      </w:r>
      <w:r>
        <w:t>Employment Services Reform and Small Business Support, ‘providing</w:t>
      </w:r>
      <w:r>
        <w:rPr>
          <w:spacing w:val="-5"/>
        </w:rPr>
        <w:t xml:space="preserve"> </w:t>
      </w:r>
      <w:r>
        <w:t>$21.9</w:t>
      </w:r>
      <w:r>
        <w:rPr>
          <w:spacing w:val="-4"/>
        </w:rPr>
        <w:t xml:space="preserve"> </w:t>
      </w:r>
      <w:r>
        <w:t>million</w:t>
      </w:r>
      <w:r>
        <w:rPr>
          <w:spacing w:val="-5"/>
        </w:rPr>
        <w:t xml:space="preserve"> </w:t>
      </w:r>
      <w:r>
        <w:t>to</w:t>
      </w:r>
      <w:r>
        <w:rPr>
          <w:spacing w:val="-5"/>
        </w:rPr>
        <w:t xml:space="preserve"> </w:t>
      </w:r>
      <w:r>
        <w:t>support</w:t>
      </w:r>
      <w:r>
        <w:rPr>
          <w:spacing w:val="-5"/>
        </w:rPr>
        <w:t xml:space="preserve"> </w:t>
      </w:r>
      <w:r>
        <w:t>social</w:t>
      </w:r>
      <w:r>
        <w:rPr>
          <w:spacing w:val="-4"/>
        </w:rPr>
        <w:t xml:space="preserve"> </w:t>
      </w:r>
      <w:r>
        <w:t>enterprises</w:t>
      </w:r>
      <w:r>
        <w:rPr>
          <w:spacing w:val="-4"/>
        </w:rPr>
        <w:t xml:space="preserve"> </w:t>
      </w:r>
      <w:r>
        <w:t>and</w:t>
      </w:r>
      <w:r>
        <w:rPr>
          <w:spacing w:val="-5"/>
        </w:rPr>
        <w:t xml:space="preserve"> </w:t>
      </w:r>
      <w:r>
        <w:t>employers</w:t>
      </w:r>
      <w:r>
        <w:rPr>
          <w:spacing w:val="-4"/>
        </w:rPr>
        <w:t xml:space="preserve"> </w:t>
      </w:r>
      <w:r>
        <w:t>to</w:t>
      </w:r>
      <w:r>
        <w:rPr>
          <w:spacing w:val="-5"/>
        </w:rPr>
        <w:t xml:space="preserve"> </w:t>
      </w:r>
      <w:r>
        <w:t>engage</w:t>
      </w:r>
      <w:r>
        <w:rPr>
          <w:spacing w:val="-4"/>
        </w:rPr>
        <w:t xml:space="preserve"> </w:t>
      </w:r>
      <w:r>
        <w:t>job</w:t>
      </w:r>
      <w:r>
        <w:rPr>
          <w:spacing w:val="-4"/>
        </w:rPr>
        <w:t xml:space="preserve"> </w:t>
      </w:r>
      <w:r>
        <w:t>seekers</w:t>
      </w:r>
      <w:r>
        <w:rPr>
          <w:spacing w:val="-4"/>
        </w:rPr>
        <w:t xml:space="preserve"> </w:t>
      </w:r>
      <w:r>
        <w:t>through</w:t>
      </w:r>
      <w:r>
        <w:rPr>
          <w:spacing w:val="-5"/>
        </w:rPr>
        <w:t xml:space="preserve"> </w:t>
      </w:r>
      <w:r>
        <w:t>paid employment placements of up to six months’.</w:t>
      </w:r>
    </w:p>
    <w:p w14:paraId="649A0E75" w14:textId="77777777" w:rsidR="00051A74" w:rsidRDefault="00051A74" w:rsidP="00500F14">
      <w:pPr>
        <w:pStyle w:val="Heading2"/>
      </w:pPr>
    </w:p>
    <w:p w14:paraId="7D5157EA" w14:textId="7B78CE94" w:rsidR="00500F14" w:rsidRDefault="00500F14" w:rsidP="00500F14">
      <w:pPr>
        <w:pStyle w:val="Heading2"/>
      </w:pPr>
      <w:r>
        <w:lastRenderedPageBreak/>
        <w:t>State</w:t>
      </w:r>
      <w:r>
        <w:rPr>
          <w:spacing w:val="-9"/>
        </w:rPr>
        <w:t xml:space="preserve"> </w:t>
      </w:r>
      <w:r>
        <w:t>government</w:t>
      </w:r>
      <w:r>
        <w:rPr>
          <w:spacing w:val="-8"/>
        </w:rPr>
        <w:t xml:space="preserve"> </w:t>
      </w:r>
      <w:r>
        <w:t>advocacy</w:t>
      </w:r>
    </w:p>
    <w:p w14:paraId="34A6B8E0" w14:textId="77777777" w:rsidR="00500F14" w:rsidRDefault="00500F14" w:rsidP="00500F14">
      <w:pPr>
        <w:pStyle w:val="Heading3"/>
      </w:pPr>
      <w:r>
        <w:t>Victoria</w:t>
      </w:r>
    </w:p>
    <w:p w14:paraId="7B0F2F6E" w14:textId="77777777" w:rsidR="00500F14" w:rsidRDefault="00500F14" w:rsidP="00B4123D">
      <w:pPr>
        <w:pStyle w:val="BodyText"/>
      </w:pPr>
      <w:r>
        <w:t>In November 2024, Minister for Employment Vicki Ward MP invited Social Traders and the Social Enterprise Network Victoria to collaborate on a Social Enterprise Christmas Market at Parliament House. This event provided MPs, staff, Ministers and visitors to Parliament with the opportunity to purchase</w:t>
      </w:r>
      <w:r>
        <w:rPr>
          <w:spacing w:val="-6"/>
        </w:rPr>
        <w:t xml:space="preserve"> </w:t>
      </w:r>
      <w:r>
        <w:t>Christmas</w:t>
      </w:r>
      <w:r>
        <w:rPr>
          <w:spacing w:val="-5"/>
        </w:rPr>
        <w:t xml:space="preserve"> </w:t>
      </w:r>
      <w:r>
        <w:t>gifts</w:t>
      </w:r>
      <w:r>
        <w:rPr>
          <w:spacing w:val="-5"/>
        </w:rPr>
        <w:t xml:space="preserve"> </w:t>
      </w:r>
      <w:r>
        <w:t>and</w:t>
      </w:r>
      <w:r>
        <w:rPr>
          <w:spacing w:val="-6"/>
        </w:rPr>
        <w:t xml:space="preserve"> </w:t>
      </w:r>
      <w:r>
        <w:t>learn</w:t>
      </w:r>
      <w:r>
        <w:rPr>
          <w:spacing w:val="-6"/>
        </w:rPr>
        <w:t xml:space="preserve"> </w:t>
      </w:r>
      <w:r>
        <w:t>more</w:t>
      </w:r>
      <w:r>
        <w:rPr>
          <w:spacing w:val="-5"/>
        </w:rPr>
        <w:t xml:space="preserve"> </w:t>
      </w:r>
      <w:r>
        <w:t>about</w:t>
      </w:r>
      <w:r>
        <w:rPr>
          <w:spacing w:val="-6"/>
        </w:rPr>
        <w:t xml:space="preserve"> </w:t>
      </w:r>
      <w:r>
        <w:t>the</w:t>
      </w:r>
      <w:r>
        <w:rPr>
          <w:spacing w:val="-6"/>
        </w:rPr>
        <w:t xml:space="preserve"> </w:t>
      </w:r>
      <w:r>
        <w:t>state’s</w:t>
      </w:r>
      <w:r>
        <w:rPr>
          <w:spacing w:val="-5"/>
        </w:rPr>
        <w:t xml:space="preserve"> </w:t>
      </w:r>
      <w:r>
        <w:t>vibrant</w:t>
      </w:r>
      <w:r>
        <w:rPr>
          <w:spacing w:val="-6"/>
        </w:rPr>
        <w:t xml:space="preserve"> </w:t>
      </w:r>
      <w:r>
        <w:t>social</w:t>
      </w:r>
      <w:r>
        <w:rPr>
          <w:spacing w:val="-5"/>
        </w:rPr>
        <w:t xml:space="preserve"> </w:t>
      </w:r>
      <w:r>
        <w:t>enterprises.</w:t>
      </w:r>
      <w:r>
        <w:rPr>
          <w:spacing w:val="-5"/>
        </w:rPr>
        <w:t xml:space="preserve"> </w:t>
      </w:r>
      <w:r>
        <w:t>There</w:t>
      </w:r>
      <w:r>
        <w:rPr>
          <w:spacing w:val="-5"/>
        </w:rPr>
        <w:t xml:space="preserve"> </w:t>
      </w:r>
      <w:r>
        <w:t>were</w:t>
      </w:r>
      <w:r>
        <w:rPr>
          <w:spacing w:val="-5"/>
        </w:rPr>
        <w:t xml:space="preserve"> </w:t>
      </w:r>
      <w:r>
        <w:t>21 stalls in total and both MPs and social enterprises found it a valuable opportunity to connect.</w:t>
      </w:r>
    </w:p>
    <w:p w14:paraId="109B88CC" w14:textId="77777777" w:rsidR="00500F14" w:rsidRPr="00051A74" w:rsidRDefault="00500F14" w:rsidP="00B4123D">
      <w:pPr>
        <w:pStyle w:val="BodyText"/>
        <w:rPr>
          <w:rStyle w:val="Emphasis"/>
        </w:rPr>
      </w:pPr>
      <w:r w:rsidRPr="00051A74">
        <w:rPr>
          <w:rStyle w:val="Emphasis"/>
        </w:rPr>
        <w:t>“Thank you…for your support and help with coordinating the traders who were with us on the day, the feedback on our end from MPs has been overwhelmingly positive and everyone is looking forward to having another market again!”</w:t>
      </w:r>
    </w:p>
    <w:p w14:paraId="39DBBB13" w14:textId="77777777" w:rsidR="00500F14" w:rsidRPr="00500F14" w:rsidRDefault="00500F14" w:rsidP="00B4123D">
      <w:pPr>
        <w:pStyle w:val="BodyText"/>
      </w:pPr>
      <w:r w:rsidRPr="00500F14">
        <w:rPr>
          <w:rStyle w:val="Strong"/>
        </w:rPr>
        <w:t>Katherine Melitsis,</w:t>
      </w:r>
      <w:r w:rsidRPr="00500F14">
        <w:t xml:space="preserve"> Caucus Liaison Advisor</w:t>
      </w:r>
    </w:p>
    <w:p w14:paraId="3DA48DE3" w14:textId="77777777" w:rsidR="00500F14" w:rsidRDefault="00500F14" w:rsidP="00B4123D">
      <w:pPr>
        <w:pStyle w:val="BodyText"/>
      </w:pPr>
    </w:p>
    <w:p w14:paraId="6CE409F7" w14:textId="77777777" w:rsidR="00500F14" w:rsidRPr="00500F14" w:rsidRDefault="00500F14" w:rsidP="00500F14">
      <w:pPr>
        <w:pStyle w:val="Heading3"/>
      </w:pPr>
      <w:r w:rsidRPr="00500F14">
        <w:t>New South Wales</w:t>
      </w:r>
    </w:p>
    <w:p w14:paraId="035F3408" w14:textId="77777777" w:rsidR="00500F14" w:rsidRDefault="00500F14" w:rsidP="00B4123D">
      <w:pPr>
        <w:pStyle w:val="BodyText"/>
      </w:pPr>
      <w:r>
        <w:t>Our advocacy influenced several recommendations included in the NSW procurement inquiry final report. The report recommends including social procurement objectives in procurement legislation and strengthening Procurement Policy Framework through specific targets for social enterprise procurement and certification adoption. It also emphasises the need for post-award compliance to ensure</w:t>
      </w:r>
      <w:r>
        <w:rPr>
          <w:spacing w:val="-4"/>
        </w:rPr>
        <w:t xml:space="preserve"> </w:t>
      </w:r>
      <w:r>
        <w:t>meaningful</w:t>
      </w:r>
      <w:r>
        <w:rPr>
          <w:spacing w:val="-5"/>
        </w:rPr>
        <w:t xml:space="preserve"> </w:t>
      </w:r>
      <w:r>
        <w:t>engagement</w:t>
      </w:r>
      <w:r>
        <w:rPr>
          <w:spacing w:val="-4"/>
        </w:rPr>
        <w:t xml:space="preserve"> </w:t>
      </w:r>
      <w:r>
        <w:t>of</w:t>
      </w:r>
      <w:r>
        <w:rPr>
          <w:spacing w:val="-5"/>
        </w:rPr>
        <w:t xml:space="preserve"> </w:t>
      </w:r>
      <w:r>
        <w:t>social</w:t>
      </w:r>
      <w:r>
        <w:rPr>
          <w:spacing w:val="-4"/>
        </w:rPr>
        <w:t xml:space="preserve"> </w:t>
      </w:r>
      <w:r>
        <w:t>enterprises</w:t>
      </w:r>
      <w:r>
        <w:rPr>
          <w:spacing w:val="-4"/>
        </w:rPr>
        <w:t xml:space="preserve"> </w:t>
      </w:r>
      <w:r>
        <w:t>named</w:t>
      </w:r>
      <w:r>
        <w:rPr>
          <w:spacing w:val="-4"/>
        </w:rPr>
        <w:t xml:space="preserve"> </w:t>
      </w:r>
      <w:r>
        <w:t>in</w:t>
      </w:r>
      <w:r>
        <w:rPr>
          <w:spacing w:val="-4"/>
        </w:rPr>
        <w:t xml:space="preserve"> </w:t>
      </w:r>
      <w:r>
        <w:t>tenders</w:t>
      </w:r>
      <w:r>
        <w:rPr>
          <w:spacing w:val="-4"/>
        </w:rPr>
        <w:t xml:space="preserve"> </w:t>
      </w:r>
      <w:r>
        <w:t>and</w:t>
      </w:r>
      <w:r>
        <w:rPr>
          <w:spacing w:val="-5"/>
        </w:rPr>
        <w:t xml:space="preserve"> </w:t>
      </w:r>
      <w:r>
        <w:t>encourages</w:t>
      </w:r>
      <w:r>
        <w:rPr>
          <w:spacing w:val="-4"/>
        </w:rPr>
        <w:t xml:space="preserve"> </w:t>
      </w:r>
      <w:r>
        <w:t>collaborative tendering to support social enterprises and innovation.</w:t>
      </w:r>
    </w:p>
    <w:p w14:paraId="765BCE93" w14:textId="77777777" w:rsidR="00500F14" w:rsidRDefault="00500F14" w:rsidP="00B4123D">
      <w:pPr>
        <w:pStyle w:val="BodyText"/>
      </w:pPr>
    </w:p>
    <w:p w14:paraId="3B10DC08" w14:textId="77777777" w:rsidR="00500F14" w:rsidRDefault="00500F14" w:rsidP="00500F14">
      <w:pPr>
        <w:pStyle w:val="Heading3"/>
      </w:pPr>
      <w:r>
        <w:t>Queensland</w:t>
      </w:r>
    </w:p>
    <w:p w14:paraId="10D5F7D9" w14:textId="77777777" w:rsidR="00500F14" w:rsidRDefault="00500F14" w:rsidP="00B4123D">
      <w:pPr>
        <w:pStyle w:val="BodyText"/>
      </w:pPr>
      <w:r>
        <w:t>Queensland announced</w:t>
      </w:r>
      <w:r>
        <w:rPr>
          <w:spacing w:val="-1"/>
        </w:rPr>
        <w:t xml:space="preserve"> </w:t>
      </w:r>
      <w:r>
        <w:t>its first Office of</w:t>
      </w:r>
      <w:r>
        <w:rPr>
          <w:spacing w:val="-1"/>
        </w:rPr>
        <w:t xml:space="preserve"> </w:t>
      </w:r>
      <w:r>
        <w:t>Social</w:t>
      </w:r>
      <w:r>
        <w:rPr>
          <w:spacing w:val="-1"/>
        </w:rPr>
        <w:t xml:space="preserve"> </w:t>
      </w:r>
      <w:r>
        <w:t>Impact to</w:t>
      </w:r>
      <w:r>
        <w:rPr>
          <w:spacing w:val="-1"/>
        </w:rPr>
        <w:t xml:space="preserve"> </w:t>
      </w:r>
      <w:r>
        <w:t>identify and</w:t>
      </w:r>
      <w:r>
        <w:rPr>
          <w:spacing w:val="-1"/>
        </w:rPr>
        <w:t xml:space="preserve"> </w:t>
      </w:r>
      <w:r>
        <w:t>amplify</w:t>
      </w:r>
      <w:r>
        <w:rPr>
          <w:spacing w:val="-1"/>
        </w:rPr>
        <w:t xml:space="preserve"> </w:t>
      </w:r>
      <w:r>
        <w:t>for-purpose</w:t>
      </w:r>
      <w:r>
        <w:rPr>
          <w:spacing w:val="-1"/>
        </w:rPr>
        <w:t xml:space="preserve"> </w:t>
      </w:r>
      <w:r>
        <w:t>enterprises. The office will oversee the landmark $80 million Social Entrepreneurs Fund. We participated in the Social</w:t>
      </w:r>
      <w:r>
        <w:rPr>
          <w:spacing w:val="-5"/>
        </w:rPr>
        <w:t xml:space="preserve"> </w:t>
      </w:r>
      <w:r>
        <w:t>Impact</w:t>
      </w:r>
      <w:r>
        <w:rPr>
          <w:spacing w:val="-4"/>
        </w:rPr>
        <w:t xml:space="preserve"> </w:t>
      </w:r>
      <w:r>
        <w:t>Advisory</w:t>
      </w:r>
      <w:r>
        <w:rPr>
          <w:spacing w:val="-5"/>
        </w:rPr>
        <w:t xml:space="preserve"> </w:t>
      </w:r>
      <w:r>
        <w:t>Roundtable</w:t>
      </w:r>
      <w:r>
        <w:rPr>
          <w:spacing w:val="-5"/>
        </w:rPr>
        <w:t xml:space="preserve"> </w:t>
      </w:r>
      <w:r>
        <w:t>which</w:t>
      </w:r>
      <w:r>
        <w:rPr>
          <w:spacing w:val="-5"/>
        </w:rPr>
        <w:t xml:space="preserve"> </w:t>
      </w:r>
      <w:r>
        <w:t>convened</w:t>
      </w:r>
      <w:r>
        <w:rPr>
          <w:spacing w:val="-4"/>
        </w:rPr>
        <w:t xml:space="preserve"> </w:t>
      </w:r>
      <w:r>
        <w:t>for</w:t>
      </w:r>
      <w:r>
        <w:rPr>
          <w:spacing w:val="-5"/>
        </w:rPr>
        <w:t xml:space="preserve"> </w:t>
      </w:r>
      <w:r>
        <w:t>the</w:t>
      </w:r>
      <w:r>
        <w:rPr>
          <w:spacing w:val="-5"/>
        </w:rPr>
        <w:t xml:space="preserve"> </w:t>
      </w:r>
      <w:r>
        <w:t>first</w:t>
      </w:r>
      <w:r>
        <w:rPr>
          <w:spacing w:val="-4"/>
        </w:rPr>
        <w:t xml:space="preserve"> </w:t>
      </w:r>
      <w:r>
        <w:t>time</w:t>
      </w:r>
      <w:r>
        <w:rPr>
          <w:spacing w:val="-5"/>
        </w:rPr>
        <w:t xml:space="preserve"> </w:t>
      </w:r>
      <w:r>
        <w:t>in</w:t>
      </w:r>
      <w:r>
        <w:rPr>
          <w:spacing w:val="-4"/>
        </w:rPr>
        <w:t xml:space="preserve"> </w:t>
      </w:r>
      <w:r>
        <w:t>January</w:t>
      </w:r>
      <w:r>
        <w:rPr>
          <w:spacing w:val="-5"/>
        </w:rPr>
        <w:t xml:space="preserve"> </w:t>
      </w:r>
      <w:r>
        <w:t>2025.</w:t>
      </w:r>
      <w:r>
        <w:rPr>
          <w:spacing w:val="-5"/>
        </w:rPr>
        <w:t xml:space="preserve"> </w:t>
      </w:r>
      <w:r>
        <w:t>Together</w:t>
      </w:r>
      <w:r>
        <w:rPr>
          <w:spacing w:val="-5"/>
        </w:rPr>
        <w:t xml:space="preserve"> </w:t>
      </w:r>
      <w:r>
        <w:t>we</w:t>
      </w:r>
      <w:r>
        <w:rPr>
          <w:spacing w:val="-4"/>
        </w:rPr>
        <w:t xml:space="preserve"> </w:t>
      </w:r>
      <w:r>
        <w:t>are discussing</w:t>
      </w:r>
      <w:r>
        <w:rPr>
          <w:spacing w:val="-5"/>
        </w:rPr>
        <w:t xml:space="preserve"> </w:t>
      </w:r>
      <w:r>
        <w:t>the</w:t>
      </w:r>
      <w:r>
        <w:rPr>
          <w:spacing w:val="-5"/>
        </w:rPr>
        <w:t xml:space="preserve"> </w:t>
      </w:r>
      <w:r>
        <w:t>potential</w:t>
      </w:r>
      <w:r>
        <w:rPr>
          <w:spacing w:val="-4"/>
        </w:rPr>
        <w:t xml:space="preserve"> </w:t>
      </w:r>
      <w:r>
        <w:t>opportunities</w:t>
      </w:r>
      <w:r>
        <w:rPr>
          <w:spacing w:val="-4"/>
        </w:rPr>
        <w:t xml:space="preserve"> </w:t>
      </w:r>
      <w:r>
        <w:t>and</w:t>
      </w:r>
      <w:r>
        <w:rPr>
          <w:spacing w:val="-5"/>
        </w:rPr>
        <w:t xml:space="preserve"> </w:t>
      </w:r>
      <w:r>
        <w:t>challenges</w:t>
      </w:r>
      <w:r>
        <w:rPr>
          <w:spacing w:val="-5"/>
        </w:rPr>
        <w:t xml:space="preserve"> </w:t>
      </w:r>
      <w:r>
        <w:t>to</w:t>
      </w:r>
      <w:r>
        <w:rPr>
          <w:spacing w:val="-4"/>
        </w:rPr>
        <w:t xml:space="preserve"> </w:t>
      </w:r>
      <w:r>
        <w:t>upscale</w:t>
      </w:r>
      <w:r>
        <w:rPr>
          <w:spacing w:val="-4"/>
        </w:rPr>
        <w:t xml:space="preserve"> </w:t>
      </w:r>
      <w:r>
        <w:t>Queensland’s</w:t>
      </w:r>
      <w:r>
        <w:rPr>
          <w:spacing w:val="-4"/>
        </w:rPr>
        <w:t xml:space="preserve"> </w:t>
      </w:r>
      <w:r>
        <w:t>social</w:t>
      </w:r>
      <w:r>
        <w:rPr>
          <w:spacing w:val="-4"/>
        </w:rPr>
        <w:t xml:space="preserve"> </w:t>
      </w:r>
      <w:r>
        <w:t>enterprise</w:t>
      </w:r>
      <w:r>
        <w:rPr>
          <w:spacing w:val="-3"/>
        </w:rPr>
        <w:t xml:space="preserve"> </w:t>
      </w:r>
      <w:r>
        <w:t>sector.</w:t>
      </w:r>
    </w:p>
    <w:p w14:paraId="7B920A9B" w14:textId="331B6711" w:rsidR="00500F14" w:rsidRPr="00500F14" w:rsidRDefault="00500F14" w:rsidP="00B4123D">
      <w:pPr>
        <w:pStyle w:val="BodyText"/>
        <w:rPr>
          <w:rStyle w:val="Emphasis"/>
        </w:rPr>
      </w:pPr>
      <w:r>
        <w:rPr>
          <w:rStyle w:val="Emphasis"/>
        </w:rPr>
        <w:t>“</w:t>
      </w:r>
      <w:r w:rsidRPr="00500F14">
        <w:rPr>
          <w:rStyle w:val="Emphasis"/>
        </w:rPr>
        <w:t>The Social Impact Advisory Roundtable will provide invaluable insights to government as we chart a course towards a thriving social enterprise sector.</w:t>
      </w:r>
      <w:r>
        <w:rPr>
          <w:rStyle w:val="Emphasis"/>
        </w:rPr>
        <w:t>”</w:t>
      </w:r>
    </w:p>
    <w:p w14:paraId="2CADE727" w14:textId="77777777" w:rsidR="00500F14" w:rsidRPr="00500F14" w:rsidRDefault="00500F14" w:rsidP="00B4123D">
      <w:pPr>
        <w:pStyle w:val="BodyText"/>
      </w:pPr>
      <w:r w:rsidRPr="00500F14">
        <w:rPr>
          <w:rStyle w:val="Strong"/>
        </w:rPr>
        <w:t>David Janetzki</w:t>
      </w:r>
      <w:r w:rsidRPr="00500F14">
        <w:t>, Treasurer</w:t>
      </w:r>
    </w:p>
    <w:p w14:paraId="26898CF9" w14:textId="77777777" w:rsidR="00500F14" w:rsidRDefault="00500F14" w:rsidP="00B4123D">
      <w:pPr>
        <w:pStyle w:val="BodyText"/>
      </w:pPr>
    </w:p>
    <w:p w14:paraId="05F20314" w14:textId="77777777" w:rsidR="00500F14" w:rsidRDefault="00500F14" w:rsidP="00500F14">
      <w:pPr>
        <w:pStyle w:val="Heading3"/>
      </w:pPr>
      <w:r>
        <w:t>South</w:t>
      </w:r>
      <w:r>
        <w:rPr>
          <w:spacing w:val="1"/>
        </w:rPr>
        <w:t xml:space="preserve"> </w:t>
      </w:r>
      <w:r>
        <w:t>Australia</w:t>
      </w:r>
    </w:p>
    <w:p w14:paraId="306CC8D8" w14:textId="77777777" w:rsidR="00500F14" w:rsidRDefault="00500F14" w:rsidP="00B4123D">
      <w:pPr>
        <w:pStyle w:val="BodyText"/>
      </w:pPr>
      <w:r>
        <w:t>Social</w:t>
      </w:r>
      <w:r>
        <w:rPr>
          <w:spacing w:val="-5"/>
        </w:rPr>
        <w:t xml:space="preserve"> </w:t>
      </w:r>
      <w:r>
        <w:t>Traders,</w:t>
      </w:r>
      <w:r>
        <w:rPr>
          <w:spacing w:val="-4"/>
        </w:rPr>
        <w:t xml:space="preserve"> </w:t>
      </w:r>
      <w:r>
        <w:t>Collab4Good</w:t>
      </w:r>
      <w:r>
        <w:rPr>
          <w:spacing w:val="-4"/>
        </w:rPr>
        <w:t xml:space="preserve"> </w:t>
      </w:r>
      <w:r>
        <w:t>and</w:t>
      </w:r>
      <w:r>
        <w:rPr>
          <w:spacing w:val="-5"/>
        </w:rPr>
        <w:t xml:space="preserve"> </w:t>
      </w:r>
      <w:r>
        <w:t>South</w:t>
      </w:r>
      <w:r>
        <w:rPr>
          <w:spacing w:val="-5"/>
        </w:rPr>
        <w:t xml:space="preserve"> </w:t>
      </w:r>
      <w:r>
        <w:t>Australian</w:t>
      </w:r>
      <w:r>
        <w:rPr>
          <w:spacing w:val="-5"/>
        </w:rPr>
        <w:t xml:space="preserve"> </w:t>
      </w:r>
      <w:r>
        <w:t>Social</w:t>
      </w:r>
      <w:r>
        <w:rPr>
          <w:spacing w:val="-5"/>
        </w:rPr>
        <w:t xml:space="preserve"> </w:t>
      </w:r>
      <w:r>
        <w:t>Enterprise</w:t>
      </w:r>
      <w:r>
        <w:rPr>
          <w:spacing w:val="-4"/>
        </w:rPr>
        <w:t xml:space="preserve"> </w:t>
      </w:r>
      <w:r>
        <w:t>Council</w:t>
      </w:r>
      <w:r>
        <w:rPr>
          <w:spacing w:val="-4"/>
        </w:rPr>
        <w:t xml:space="preserve"> </w:t>
      </w:r>
      <w:r>
        <w:t>came</w:t>
      </w:r>
      <w:r>
        <w:rPr>
          <w:spacing w:val="-5"/>
        </w:rPr>
        <w:t xml:space="preserve"> </w:t>
      </w:r>
      <w:r>
        <w:t>together</w:t>
      </w:r>
      <w:r>
        <w:rPr>
          <w:spacing w:val="-5"/>
        </w:rPr>
        <w:t xml:space="preserve"> </w:t>
      </w:r>
      <w:r>
        <w:t>to</w:t>
      </w:r>
      <w:r>
        <w:rPr>
          <w:spacing w:val="-5"/>
        </w:rPr>
        <w:t xml:space="preserve"> </w:t>
      </w:r>
      <w:r>
        <w:t>deliver a Small Business Fundamentals stream for the Office of Small and Family Business. Alongside two government roundtables, Social Traders was active in advocating and supporting the growth of the sector with partners in South Australia.</w:t>
      </w:r>
    </w:p>
    <w:p w14:paraId="5861D13F" w14:textId="77777777" w:rsidR="00500F14" w:rsidRDefault="00500F14" w:rsidP="00B4123D">
      <w:pPr>
        <w:pStyle w:val="BodyText"/>
      </w:pPr>
    </w:p>
    <w:p w14:paraId="3BA5425E" w14:textId="77777777" w:rsidR="00500F14" w:rsidRDefault="00500F14" w:rsidP="00B4123D">
      <w:pPr>
        <w:pStyle w:val="BodyText"/>
      </w:pPr>
    </w:p>
    <w:p w14:paraId="4DEFD9E1" w14:textId="77777777" w:rsidR="00500F14" w:rsidRDefault="00500F14" w:rsidP="00500F14">
      <w:pPr>
        <w:pStyle w:val="Heading1"/>
      </w:pPr>
    </w:p>
    <w:p w14:paraId="1EA2D9AE" w14:textId="77777777" w:rsidR="00500F14" w:rsidRDefault="00500F14" w:rsidP="00500F14">
      <w:pPr>
        <w:pStyle w:val="Heading1"/>
      </w:pPr>
    </w:p>
    <w:p w14:paraId="05865C64" w14:textId="1869670B" w:rsidR="00500F14" w:rsidRDefault="00500F14" w:rsidP="00500F14">
      <w:pPr>
        <w:pStyle w:val="Heading1"/>
      </w:pPr>
      <w:r>
        <w:lastRenderedPageBreak/>
        <w:t>Data and evidence</w:t>
      </w:r>
    </w:p>
    <w:p w14:paraId="0E931F07" w14:textId="77777777" w:rsidR="00500F14" w:rsidRDefault="00500F14" w:rsidP="00B4123D">
      <w:pPr>
        <w:pStyle w:val="BodyText"/>
      </w:pPr>
      <w:r>
        <w:t>Our</w:t>
      </w:r>
      <w:r>
        <w:rPr>
          <w:spacing w:val="-3"/>
        </w:rPr>
        <w:t xml:space="preserve"> </w:t>
      </w:r>
      <w:r>
        <w:t>unique</w:t>
      </w:r>
      <w:r>
        <w:rPr>
          <w:spacing w:val="-3"/>
        </w:rPr>
        <w:t xml:space="preserve"> </w:t>
      </w:r>
      <w:r>
        <w:t>position</w:t>
      </w:r>
      <w:r>
        <w:rPr>
          <w:spacing w:val="-3"/>
        </w:rPr>
        <w:t xml:space="preserve"> </w:t>
      </w:r>
      <w:r>
        <w:t>and</w:t>
      </w:r>
      <w:r>
        <w:rPr>
          <w:spacing w:val="-4"/>
        </w:rPr>
        <w:t xml:space="preserve"> </w:t>
      </w:r>
      <w:r>
        <w:t>work</w:t>
      </w:r>
      <w:r>
        <w:rPr>
          <w:spacing w:val="-4"/>
        </w:rPr>
        <w:t xml:space="preserve"> </w:t>
      </w:r>
      <w:r>
        <w:t>with</w:t>
      </w:r>
      <w:r>
        <w:rPr>
          <w:spacing w:val="-4"/>
        </w:rPr>
        <w:t xml:space="preserve"> </w:t>
      </w:r>
      <w:r>
        <w:t>social</w:t>
      </w:r>
      <w:r>
        <w:rPr>
          <w:spacing w:val="-3"/>
        </w:rPr>
        <w:t xml:space="preserve"> </w:t>
      </w:r>
      <w:r>
        <w:t>enterprises,</w:t>
      </w:r>
      <w:r>
        <w:rPr>
          <w:spacing w:val="-3"/>
        </w:rPr>
        <w:t xml:space="preserve"> </w:t>
      </w:r>
      <w:r>
        <w:t>businesses</w:t>
      </w:r>
      <w:r>
        <w:rPr>
          <w:spacing w:val="-4"/>
        </w:rPr>
        <w:t xml:space="preserve"> </w:t>
      </w:r>
      <w:r>
        <w:t>and</w:t>
      </w:r>
      <w:r>
        <w:rPr>
          <w:spacing w:val="-4"/>
        </w:rPr>
        <w:t xml:space="preserve"> </w:t>
      </w:r>
      <w:r>
        <w:t>governments</w:t>
      </w:r>
      <w:r>
        <w:rPr>
          <w:spacing w:val="-3"/>
        </w:rPr>
        <w:t xml:space="preserve"> </w:t>
      </w:r>
      <w:r>
        <w:t>enable</w:t>
      </w:r>
      <w:r>
        <w:rPr>
          <w:spacing w:val="-3"/>
        </w:rPr>
        <w:t xml:space="preserve"> </w:t>
      </w:r>
      <w:r>
        <w:t>us</w:t>
      </w:r>
      <w:r>
        <w:rPr>
          <w:spacing w:val="-3"/>
        </w:rPr>
        <w:t xml:space="preserve"> </w:t>
      </w:r>
      <w:r>
        <w:t>to</w:t>
      </w:r>
      <w:r>
        <w:rPr>
          <w:spacing w:val="-4"/>
        </w:rPr>
        <w:t xml:space="preserve"> </w:t>
      </w:r>
      <w:r>
        <w:t>gather and share unique data and insights.</w:t>
      </w:r>
    </w:p>
    <w:p w14:paraId="3D1A19F3" w14:textId="77777777" w:rsidR="00500F14" w:rsidRDefault="00500F14" w:rsidP="00B4123D">
      <w:pPr>
        <w:pStyle w:val="BodyText"/>
      </w:pPr>
      <w:r>
        <w:t>Through certification, we deeply understand social enterprise and the sector’s composition. By supporting</w:t>
      </w:r>
      <w:r>
        <w:rPr>
          <w:spacing w:val="-4"/>
        </w:rPr>
        <w:t xml:space="preserve"> </w:t>
      </w:r>
      <w:r>
        <w:t>our</w:t>
      </w:r>
      <w:r>
        <w:rPr>
          <w:spacing w:val="-4"/>
        </w:rPr>
        <w:t xml:space="preserve"> </w:t>
      </w:r>
      <w:r>
        <w:t>buyers</w:t>
      </w:r>
      <w:r>
        <w:rPr>
          <w:spacing w:val="-3"/>
        </w:rPr>
        <w:t xml:space="preserve"> </w:t>
      </w:r>
      <w:r>
        <w:t>with</w:t>
      </w:r>
      <w:r>
        <w:rPr>
          <w:spacing w:val="-4"/>
        </w:rPr>
        <w:t xml:space="preserve"> </w:t>
      </w:r>
      <w:r>
        <w:t>spend</w:t>
      </w:r>
      <w:r>
        <w:rPr>
          <w:spacing w:val="-3"/>
        </w:rPr>
        <w:t xml:space="preserve"> </w:t>
      </w:r>
      <w:r>
        <w:t>reporting,</w:t>
      </w:r>
      <w:r>
        <w:rPr>
          <w:spacing w:val="-4"/>
        </w:rPr>
        <w:t xml:space="preserve"> </w:t>
      </w:r>
      <w:r>
        <w:t>we</w:t>
      </w:r>
      <w:r>
        <w:rPr>
          <w:spacing w:val="-3"/>
        </w:rPr>
        <w:t xml:space="preserve"> </w:t>
      </w:r>
      <w:r>
        <w:t>know</w:t>
      </w:r>
      <w:r>
        <w:rPr>
          <w:spacing w:val="-4"/>
        </w:rPr>
        <w:t xml:space="preserve"> </w:t>
      </w:r>
      <w:r>
        <w:t>the</w:t>
      </w:r>
      <w:r>
        <w:rPr>
          <w:spacing w:val="-4"/>
        </w:rPr>
        <w:t xml:space="preserve"> </w:t>
      </w:r>
      <w:r>
        <w:t>areas</w:t>
      </w:r>
      <w:r>
        <w:rPr>
          <w:spacing w:val="-3"/>
        </w:rPr>
        <w:t xml:space="preserve"> </w:t>
      </w:r>
      <w:r>
        <w:t>of</w:t>
      </w:r>
      <w:r>
        <w:rPr>
          <w:spacing w:val="-4"/>
        </w:rPr>
        <w:t xml:space="preserve"> </w:t>
      </w:r>
      <w:r>
        <w:t>demand</w:t>
      </w:r>
      <w:r>
        <w:rPr>
          <w:spacing w:val="-4"/>
        </w:rPr>
        <w:t xml:space="preserve"> </w:t>
      </w:r>
      <w:r>
        <w:t>and</w:t>
      </w:r>
      <w:r>
        <w:rPr>
          <w:spacing w:val="-4"/>
        </w:rPr>
        <w:t xml:space="preserve"> </w:t>
      </w:r>
      <w:r>
        <w:t>where</w:t>
      </w:r>
      <w:r>
        <w:rPr>
          <w:spacing w:val="-3"/>
        </w:rPr>
        <w:t xml:space="preserve"> </w:t>
      </w:r>
      <w:r>
        <w:t>buyers</w:t>
      </w:r>
      <w:r>
        <w:rPr>
          <w:spacing w:val="-3"/>
        </w:rPr>
        <w:t xml:space="preserve"> </w:t>
      </w:r>
      <w:r>
        <w:t>are spending with social enterprise.</w:t>
      </w:r>
    </w:p>
    <w:p w14:paraId="2D6240EA" w14:textId="77777777" w:rsidR="00500F14" w:rsidRDefault="00500F14" w:rsidP="00B4123D">
      <w:pPr>
        <w:pStyle w:val="BodyText"/>
      </w:pPr>
      <w:r>
        <w:t>We</w:t>
      </w:r>
      <w:r>
        <w:rPr>
          <w:spacing w:val="-4"/>
        </w:rPr>
        <w:t xml:space="preserve"> </w:t>
      </w:r>
      <w:r>
        <w:t>make</w:t>
      </w:r>
      <w:r>
        <w:rPr>
          <w:spacing w:val="-4"/>
        </w:rPr>
        <w:t xml:space="preserve"> </w:t>
      </w:r>
      <w:r>
        <w:t>this</w:t>
      </w:r>
      <w:r>
        <w:rPr>
          <w:spacing w:val="-5"/>
        </w:rPr>
        <w:t xml:space="preserve"> </w:t>
      </w:r>
      <w:r>
        <w:t>information</w:t>
      </w:r>
      <w:r>
        <w:rPr>
          <w:spacing w:val="-5"/>
        </w:rPr>
        <w:t xml:space="preserve"> </w:t>
      </w:r>
      <w:r>
        <w:t>public</w:t>
      </w:r>
      <w:r>
        <w:rPr>
          <w:spacing w:val="-4"/>
        </w:rPr>
        <w:t xml:space="preserve"> </w:t>
      </w:r>
      <w:r>
        <w:t>as</w:t>
      </w:r>
      <w:r>
        <w:rPr>
          <w:spacing w:val="-5"/>
        </w:rPr>
        <w:t xml:space="preserve"> </w:t>
      </w:r>
      <w:r>
        <w:t>another</w:t>
      </w:r>
      <w:r>
        <w:rPr>
          <w:spacing w:val="-5"/>
        </w:rPr>
        <w:t xml:space="preserve"> </w:t>
      </w:r>
      <w:r>
        <w:t>way</w:t>
      </w:r>
      <w:r>
        <w:rPr>
          <w:spacing w:val="-5"/>
        </w:rPr>
        <w:t xml:space="preserve"> </w:t>
      </w:r>
      <w:r>
        <w:t>to</w:t>
      </w:r>
      <w:r>
        <w:rPr>
          <w:spacing w:val="-5"/>
        </w:rPr>
        <w:t xml:space="preserve"> </w:t>
      </w:r>
      <w:r>
        <w:t>build</w:t>
      </w:r>
      <w:r>
        <w:rPr>
          <w:spacing w:val="-5"/>
        </w:rPr>
        <w:t xml:space="preserve"> </w:t>
      </w:r>
      <w:r>
        <w:t>awareness</w:t>
      </w:r>
      <w:r>
        <w:rPr>
          <w:spacing w:val="-4"/>
        </w:rPr>
        <w:t xml:space="preserve"> </w:t>
      </w:r>
      <w:r>
        <w:t>and</w:t>
      </w:r>
      <w:r>
        <w:rPr>
          <w:spacing w:val="-5"/>
        </w:rPr>
        <w:t xml:space="preserve"> </w:t>
      </w:r>
      <w:r>
        <w:t>credibility</w:t>
      </w:r>
      <w:r>
        <w:rPr>
          <w:spacing w:val="-4"/>
        </w:rPr>
        <w:t xml:space="preserve"> </w:t>
      </w:r>
      <w:r>
        <w:t>of</w:t>
      </w:r>
      <w:r>
        <w:rPr>
          <w:spacing w:val="-5"/>
        </w:rPr>
        <w:t xml:space="preserve"> </w:t>
      </w:r>
      <w:r>
        <w:t>social</w:t>
      </w:r>
      <w:r>
        <w:rPr>
          <w:spacing w:val="-4"/>
        </w:rPr>
        <w:t xml:space="preserve"> </w:t>
      </w:r>
      <w:r>
        <w:t>enterprise. In FY24, our key publications were:</w:t>
      </w:r>
    </w:p>
    <w:p w14:paraId="2D612F58" w14:textId="77777777" w:rsidR="00500F14" w:rsidRDefault="00500F14" w:rsidP="00B4123D">
      <w:pPr>
        <w:pStyle w:val="ListParagraph"/>
      </w:pPr>
      <w:r>
        <w:t>The</w:t>
      </w:r>
      <w:r>
        <w:rPr>
          <w:spacing w:val="-7"/>
        </w:rPr>
        <w:t xml:space="preserve"> </w:t>
      </w:r>
      <w:r>
        <w:t>Profile</w:t>
      </w:r>
      <w:r>
        <w:rPr>
          <w:spacing w:val="-6"/>
        </w:rPr>
        <w:t xml:space="preserve"> </w:t>
      </w:r>
      <w:r>
        <w:t>of</w:t>
      </w:r>
      <w:r>
        <w:rPr>
          <w:spacing w:val="-7"/>
        </w:rPr>
        <w:t xml:space="preserve"> </w:t>
      </w:r>
      <w:r>
        <w:t>Australia’s</w:t>
      </w:r>
      <w:r>
        <w:rPr>
          <w:spacing w:val="-5"/>
        </w:rPr>
        <w:t xml:space="preserve"> </w:t>
      </w:r>
      <w:r>
        <w:t>Certified</w:t>
      </w:r>
      <w:r>
        <w:rPr>
          <w:spacing w:val="-7"/>
        </w:rPr>
        <w:t xml:space="preserve"> </w:t>
      </w:r>
      <w:r>
        <w:t>Social</w:t>
      </w:r>
      <w:r>
        <w:rPr>
          <w:spacing w:val="-6"/>
        </w:rPr>
        <w:t xml:space="preserve"> </w:t>
      </w:r>
      <w:r>
        <w:t>Enterprises</w:t>
      </w:r>
      <w:r>
        <w:rPr>
          <w:spacing w:val="-5"/>
        </w:rPr>
        <w:t xml:space="preserve"> </w:t>
      </w:r>
      <w:r>
        <w:t>(Pace23)</w:t>
      </w:r>
    </w:p>
    <w:p w14:paraId="046210C0" w14:textId="77777777" w:rsidR="00500F14" w:rsidRDefault="00500F14" w:rsidP="00B4123D">
      <w:pPr>
        <w:pStyle w:val="ListParagraph"/>
      </w:pPr>
      <w:r>
        <w:t>Trends</w:t>
      </w:r>
      <w:r>
        <w:rPr>
          <w:spacing w:val="-12"/>
        </w:rPr>
        <w:t xml:space="preserve"> </w:t>
      </w:r>
      <w:r>
        <w:t>and</w:t>
      </w:r>
      <w:r>
        <w:rPr>
          <w:spacing w:val="-10"/>
        </w:rPr>
        <w:t xml:space="preserve"> </w:t>
      </w:r>
      <w:r>
        <w:t>Insights:</w:t>
      </w:r>
      <w:r>
        <w:rPr>
          <w:spacing w:val="-9"/>
        </w:rPr>
        <w:t xml:space="preserve"> </w:t>
      </w:r>
      <w:r>
        <w:t>Targets</w:t>
      </w:r>
      <w:r>
        <w:rPr>
          <w:spacing w:val="-9"/>
        </w:rPr>
        <w:t xml:space="preserve"> </w:t>
      </w:r>
      <w:r>
        <w:t>and</w:t>
      </w:r>
      <w:r>
        <w:rPr>
          <w:spacing w:val="-10"/>
        </w:rPr>
        <w:t xml:space="preserve"> </w:t>
      </w:r>
      <w:r>
        <w:t>Motivations</w:t>
      </w:r>
    </w:p>
    <w:p w14:paraId="412937B1" w14:textId="77777777" w:rsidR="00500F14" w:rsidRDefault="00500F14" w:rsidP="00B4123D">
      <w:pPr>
        <w:pStyle w:val="ListParagraph"/>
      </w:pPr>
      <w:r>
        <w:t>Trends</w:t>
      </w:r>
      <w:r>
        <w:rPr>
          <w:spacing w:val="-7"/>
        </w:rPr>
        <w:t xml:space="preserve"> </w:t>
      </w:r>
      <w:r>
        <w:t>and</w:t>
      </w:r>
      <w:r>
        <w:rPr>
          <w:spacing w:val="-6"/>
        </w:rPr>
        <w:t xml:space="preserve"> </w:t>
      </w:r>
      <w:r>
        <w:t>Insights:</w:t>
      </w:r>
      <w:r>
        <w:rPr>
          <w:spacing w:val="-4"/>
        </w:rPr>
        <w:t xml:space="preserve"> </w:t>
      </w:r>
      <w:r>
        <w:t>Supply</w:t>
      </w:r>
      <w:r>
        <w:rPr>
          <w:spacing w:val="-6"/>
        </w:rPr>
        <w:t xml:space="preserve"> </w:t>
      </w:r>
      <w:r>
        <w:t>and</w:t>
      </w:r>
      <w:r>
        <w:rPr>
          <w:spacing w:val="-5"/>
        </w:rPr>
        <w:t xml:space="preserve"> </w:t>
      </w:r>
      <w:r>
        <w:t>Demand</w:t>
      </w:r>
      <w:r>
        <w:rPr>
          <w:spacing w:val="-6"/>
        </w:rPr>
        <w:t xml:space="preserve"> </w:t>
      </w:r>
      <w:r>
        <w:t>in</w:t>
      </w:r>
      <w:r>
        <w:rPr>
          <w:spacing w:val="-4"/>
        </w:rPr>
        <w:t xml:space="preserve"> </w:t>
      </w:r>
      <w:r>
        <w:t>Social</w:t>
      </w:r>
      <w:r>
        <w:rPr>
          <w:spacing w:val="-6"/>
        </w:rPr>
        <w:t xml:space="preserve"> </w:t>
      </w:r>
      <w:r>
        <w:t>Enterprise</w:t>
      </w:r>
      <w:r>
        <w:rPr>
          <w:spacing w:val="-4"/>
        </w:rPr>
        <w:t xml:space="preserve"> </w:t>
      </w:r>
      <w:r>
        <w:t>Procurement</w:t>
      </w:r>
    </w:p>
    <w:p w14:paraId="6DC40A92" w14:textId="77777777" w:rsidR="00500F14" w:rsidRDefault="00500F14" w:rsidP="00B4123D">
      <w:pPr>
        <w:pStyle w:val="BodyText"/>
      </w:pPr>
    </w:p>
    <w:p w14:paraId="452C1528" w14:textId="77777777" w:rsidR="00500F14" w:rsidRDefault="00500F14" w:rsidP="00500F14">
      <w:pPr>
        <w:pStyle w:val="Heading2"/>
      </w:pPr>
      <w:r>
        <w:t>Flagship resources</w:t>
      </w:r>
    </w:p>
    <w:p w14:paraId="47346870" w14:textId="77777777" w:rsidR="00500F14" w:rsidRDefault="00500F14" w:rsidP="00500F14">
      <w:pPr>
        <w:pStyle w:val="Heading3"/>
      </w:pPr>
      <w:r>
        <w:t>Pace23</w:t>
      </w:r>
    </w:p>
    <w:p w14:paraId="40976069" w14:textId="77777777" w:rsidR="00500F14" w:rsidRDefault="00500F14" w:rsidP="00B4123D">
      <w:pPr>
        <w:pStyle w:val="BodyText"/>
      </w:pPr>
      <w:r>
        <w:t>In</w:t>
      </w:r>
      <w:r>
        <w:rPr>
          <w:spacing w:val="-4"/>
        </w:rPr>
        <w:t xml:space="preserve"> </w:t>
      </w:r>
      <w:r>
        <w:t>September</w:t>
      </w:r>
      <w:r>
        <w:rPr>
          <w:spacing w:val="-4"/>
        </w:rPr>
        <w:t xml:space="preserve"> </w:t>
      </w:r>
      <w:r>
        <w:t>2023,</w:t>
      </w:r>
      <w:r>
        <w:rPr>
          <w:spacing w:val="-5"/>
        </w:rPr>
        <w:t xml:space="preserve"> </w:t>
      </w:r>
      <w:r>
        <w:t>we</w:t>
      </w:r>
      <w:r>
        <w:rPr>
          <w:spacing w:val="-4"/>
        </w:rPr>
        <w:t xml:space="preserve"> </w:t>
      </w:r>
      <w:r>
        <w:t>published</w:t>
      </w:r>
      <w:r>
        <w:rPr>
          <w:spacing w:val="-4"/>
        </w:rPr>
        <w:t xml:space="preserve"> </w:t>
      </w:r>
      <w:r>
        <w:t>Pace23</w:t>
      </w:r>
      <w:r>
        <w:rPr>
          <w:spacing w:val="-5"/>
        </w:rPr>
        <w:t xml:space="preserve"> </w:t>
      </w:r>
      <w:r>
        <w:t>–</w:t>
      </w:r>
      <w:r>
        <w:rPr>
          <w:spacing w:val="-5"/>
        </w:rPr>
        <w:t xml:space="preserve"> </w:t>
      </w:r>
      <w:r>
        <w:t>Profile</w:t>
      </w:r>
      <w:r>
        <w:rPr>
          <w:spacing w:val="-5"/>
        </w:rPr>
        <w:t xml:space="preserve"> </w:t>
      </w:r>
      <w:r>
        <w:t>of</w:t>
      </w:r>
      <w:r>
        <w:rPr>
          <w:spacing w:val="-5"/>
        </w:rPr>
        <w:t xml:space="preserve"> </w:t>
      </w:r>
      <w:r>
        <w:t>Australia’s Certified Social Enterprises. It features the deepest longitudinal dataset</w:t>
      </w:r>
      <w:r>
        <w:rPr>
          <w:spacing w:val="-4"/>
        </w:rPr>
        <w:t xml:space="preserve"> </w:t>
      </w:r>
      <w:r>
        <w:t>on</w:t>
      </w:r>
      <w:r>
        <w:rPr>
          <w:spacing w:val="-4"/>
        </w:rPr>
        <w:t xml:space="preserve"> </w:t>
      </w:r>
      <w:r>
        <w:t>social</w:t>
      </w:r>
      <w:r>
        <w:rPr>
          <w:spacing w:val="-3"/>
        </w:rPr>
        <w:t xml:space="preserve"> </w:t>
      </w:r>
      <w:r>
        <w:t>enterprise</w:t>
      </w:r>
      <w:r>
        <w:rPr>
          <w:spacing w:val="-3"/>
        </w:rPr>
        <w:t xml:space="preserve"> </w:t>
      </w:r>
      <w:r>
        <w:t>in</w:t>
      </w:r>
      <w:r>
        <w:rPr>
          <w:spacing w:val="-3"/>
        </w:rPr>
        <w:t xml:space="preserve"> </w:t>
      </w:r>
      <w:r>
        <w:t>Australia</w:t>
      </w:r>
      <w:r>
        <w:rPr>
          <w:spacing w:val="-4"/>
        </w:rPr>
        <w:t xml:space="preserve"> </w:t>
      </w:r>
      <w:r>
        <w:t>–</w:t>
      </w:r>
      <w:r>
        <w:rPr>
          <w:spacing w:val="-4"/>
        </w:rPr>
        <w:t xml:space="preserve"> </w:t>
      </w:r>
      <w:r>
        <w:t>built</w:t>
      </w:r>
      <w:r>
        <w:rPr>
          <w:spacing w:val="-4"/>
        </w:rPr>
        <w:t xml:space="preserve"> </w:t>
      </w:r>
      <w:r>
        <w:t>on</w:t>
      </w:r>
      <w:r>
        <w:rPr>
          <w:spacing w:val="-4"/>
        </w:rPr>
        <w:t xml:space="preserve"> </w:t>
      </w:r>
      <w:r>
        <w:t>data</w:t>
      </w:r>
      <w:r>
        <w:rPr>
          <w:spacing w:val="-4"/>
        </w:rPr>
        <w:t xml:space="preserve"> </w:t>
      </w:r>
      <w:r>
        <w:t>collected through certification. The Pace23 webpage generated 7,412 views,</w:t>
      </w:r>
      <w:r>
        <w:rPr>
          <w:spacing w:val="-6"/>
        </w:rPr>
        <w:t xml:space="preserve"> </w:t>
      </w:r>
      <w:r>
        <w:t>from</w:t>
      </w:r>
      <w:r>
        <w:rPr>
          <w:spacing w:val="-6"/>
        </w:rPr>
        <w:t xml:space="preserve"> </w:t>
      </w:r>
      <w:r>
        <w:t>5,804</w:t>
      </w:r>
      <w:r>
        <w:rPr>
          <w:spacing w:val="-5"/>
        </w:rPr>
        <w:t xml:space="preserve"> </w:t>
      </w:r>
      <w:r>
        <w:t>users.</w:t>
      </w:r>
      <w:r>
        <w:rPr>
          <w:spacing w:val="-5"/>
        </w:rPr>
        <w:t xml:space="preserve"> </w:t>
      </w:r>
      <w:r>
        <w:t>The</w:t>
      </w:r>
      <w:r>
        <w:rPr>
          <w:spacing w:val="-6"/>
        </w:rPr>
        <w:t xml:space="preserve"> </w:t>
      </w:r>
      <w:r>
        <w:t>report</w:t>
      </w:r>
      <w:r>
        <w:rPr>
          <w:spacing w:val="-6"/>
        </w:rPr>
        <w:t xml:space="preserve"> </w:t>
      </w:r>
      <w:r>
        <w:t>was</w:t>
      </w:r>
      <w:r>
        <w:rPr>
          <w:spacing w:val="-6"/>
        </w:rPr>
        <w:t xml:space="preserve"> </w:t>
      </w:r>
      <w:r>
        <w:t>downloaded</w:t>
      </w:r>
      <w:r>
        <w:rPr>
          <w:spacing w:val="-6"/>
        </w:rPr>
        <w:t xml:space="preserve"> </w:t>
      </w:r>
      <w:r>
        <w:t>199</w:t>
      </w:r>
      <w:r>
        <w:rPr>
          <w:spacing w:val="-5"/>
        </w:rPr>
        <w:t xml:space="preserve"> </w:t>
      </w:r>
      <w:r>
        <w:t>times.</w:t>
      </w:r>
    </w:p>
    <w:p w14:paraId="0A5A802D" w14:textId="77777777" w:rsidR="00500F14" w:rsidRDefault="00500F14" w:rsidP="00B4123D">
      <w:pPr>
        <w:pStyle w:val="BodyText"/>
      </w:pPr>
      <w:r>
        <w:t>The</w:t>
      </w:r>
      <w:r>
        <w:rPr>
          <w:spacing w:val="-4"/>
        </w:rPr>
        <w:t xml:space="preserve"> </w:t>
      </w:r>
      <w:r>
        <w:t>report</w:t>
      </w:r>
      <w:r>
        <w:rPr>
          <w:spacing w:val="-4"/>
        </w:rPr>
        <w:t xml:space="preserve"> </w:t>
      </w:r>
      <w:r>
        <w:t>highlighted</w:t>
      </w:r>
      <w:r>
        <w:rPr>
          <w:spacing w:val="-3"/>
        </w:rPr>
        <w:t xml:space="preserve"> </w:t>
      </w:r>
      <w:r>
        <w:t>data</w:t>
      </w:r>
      <w:r>
        <w:rPr>
          <w:spacing w:val="-4"/>
        </w:rPr>
        <w:t xml:space="preserve"> </w:t>
      </w:r>
      <w:r>
        <w:t>on</w:t>
      </w:r>
      <w:r>
        <w:rPr>
          <w:spacing w:val="-4"/>
        </w:rPr>
        <w:t xml:space="preserve"> </w:t>
      </w:r>
      <w:r>
        <w:t>518</w:t>
      </w:r>
      <w:r>
        <w:rPr>
          <w:spacing w:val="-3"/>
        </w:rPr>
        <w:t xml:space="preserve"> </w:t>
      </w:r>
      <w:r>
        <w:t>certified</w:t>
      </w:r>
      <w:r>
        <w:rPr>
          <w:spacing w:val="-4"/>
        </w:rPr>
        <w:t xml:space="preserve"> </w:t>
      </w:r>
      <w:r>
        <w:t>social</w:t>
      </w:r>
      <w:r>
        <w:rPr>
          <w:spacing w:val="-3"/>
        </w:rPr>
        <w:t xml:space="preserve"> </w:t>
      </w:r>
      <w:r>
        <w:t>enterprises, including:</w:t>
      </w:r>
    </w:p>
    <w:p w14:paraId="4CF404A1" w14:textId="77777777" w:rsidR="00500F14" w:rsidRDefault="00500F14" w:rsidP="00B4123D">
      <w:pPr>
        <w:pStyle w:val="ListParagraph"/>
      </w:pPr>
      <w:r>
        <w:t>31k</w:t>
      </w:r>
      <w:r>
        <w:rPr>
          <w:spacing w:val="-4"/>
        </w:rPr>
        <w:t xml:space="preserve"> </w:t>
      </w:r>
      <w:r>
        <w:t>people employed</w:t>
      </w:r>
      <w:r>
        <w:rPr>
          <w:spacing w:val="-3"/>
        </w:rPr>
        <w:t xml:space="preserve"> </w:t>
      </w:r>
      <w:r>
        <w:t>by</w:t>
      </w:r>
      <w:r>
        <w:rPr>
          <w:spacing w:val="-3"/>
        </w:rPr>
        <w:t xml:space="preserve"> </w:t>
      </w:r>
      <w:r>
        <w:t>certified</w:t>
      </w:r>
      <w:r>
        <w:rPr>
          <w:spacing w:val="-3"/>
        </w:rPr>
        <w:t xml:space="preserve"> </w:t>
      </w:r>
      <w:r>
        <w:t>social enterprises.</w:t>
      </w:r>
    </w:p>
    <w:p w14:paraId="48627CDD" w14:textId="77777777" w:rsidR="00500F14" w:rsidRDefault="00500F14" w:rsidP="00B4123D">
      <w:pPr>
        <w:pStyle w:val="ListParagraph"/>
      </w:pPr>
      <w:r>
        <w:t>45%</w:t>
      </w:r>
      <w:r>
        <w:rPr>
          <w:spacing w:val="-6"/>
        </w:rPr>
        <w:t xml:space="preserve"> </w:t>
      </w:r>
      <w:r>
        <w:t>of</w:t>
      </w:r>
      <w:r>
        <w:rPr>
          <w:spacing w:val="-6"/>
        </w:rPr>
        <w:t xml:space="preserve"> </w:t>
      </w:r>
      <w:r>
        <w:t>people</w:t>
      </w:r>
      <w:r>
        <w:rPr>
          <w:spacing w:val="-5"/>
        </w:rPr>
        <w:t xml:space="preserve"> </w:t>
      </w:r>
      <w:r>
        <w:t>employed</w:t>
      </w:r>
      <w:r>
        <w:rPr>
          <w:spacing w:val="-5"/>
        </w:rPr>
        <w:t xml:space="preserve"> </w:t>
      </w:r>
      <w:r>
        <w:t>in</w:t>
      </w:r>
      <w:r>
        <w:rPr>
          <w:spacing w:val="-5"/>
        </w:rPr>
        <w:t xml:space="preserve"> </w:t>
      </w:r>
      <w:r>
        <w:t>social</w:t>
      </w:r>
      <w:r>
        <w:rPr>
          <w:spacing w:val="-5"/>
        </w:rPr>
        <w:t xml:space="preserve"> </w:t>
      </w:r>
      <w:r>
        <w:t>enterprises,</w:t>
      </w:r>
      <w:r>
        <w:rPr>
          <w:spacing w:val="-5"/>
        </w:rPr>
        <w:t xml:space="preserve"> </w:t>
      </w:r>
      <w:r>
        <w:t>would</w:t>
      </w:r>
      <w:r>
        <w:rPr>
          <w:spacing w:val="-6"/>
        </w:rPr>
        <w:t xml:space="preserve"> </w:t>
      </w:r>
      <w:r>
        <w:t>otherwise face significant barriers to work.</w:t>
      </w:r>
    </w:p>
    <w:p w14:paraId="055D051A" w14:textId="77777777" w:rsidR="00500F14" w:rsidRDefault="00500F14" w:rsidP="00B4123D">
      <w:pPr>
        <w:pStyle w:val="ListParagraph"/>
      </w:pPr>
      <w:r>
        <w:t>$2.25B</w:t>
      </w:r>
      <w:r>
        <w:rPr>
          <w:spacing w:val="-4"/>
        </w:rPr>
        <w:t xml:space="preserve"> </w:t>
      </w:r>
      <w:r>
        <w:t>total</w:t>
      </w:r>
      <w:r>
        <w:rPr>
          <w:spacing w:val="-4"/>
        </w:rPr>
        <w:t xml:space="preserve"> </w:t>
      </w:r>
      <w:r>
        <w:t>revenue.</w:t>
      </w:r>
    </w:p>
    <w:p w14:paraId="5C996F9D" w14:textId="77777777" w:rsidR="00500F14" w:rsidRDefault="00500F14" w:rsidP="00B4123D">
      <w:pPr>
        <w:pStyle w:val="ListParagraph"/>
      </w:pPr>
      <w:r>
        <w:t>$1.74B</w:t>
      </w:r>
      <w:r>
        <w:rPr>
          <w:spacing w:val="-13"/>
        </w:rPr>
        <w:t xml:space="preserve"> </w:t>
      </w:r>
      <w:r>
        <w:t>total</w:t>
      </w:r>
      <w:r>
        <w:rPr>
          <w:spacing w:val="-10"/>
        </w:rPr>
        <w:t xml:space="preserve"> </w:t>
      </w:r>
      <w:r>
        <w:t>revenue</w:t>
      </w:r>
      <w:r>
        <w:rPr>
          <w:spacing w:val="-9"/>
        </w:rPr>
        <w:t xml:space="preserve"> </w:t>
      </w:r>
      <w:r>
        <w:t>from</w:t>
      </w:r>
      <w:r>
        <w:rPr>
          <w:spacing w:val="-10"/>
        </w:rPr>
        <w:t xml:space="preserve"> </w:t>
      </w:r>
      <w:r>
        <w:t>trade</w:t>
      </w:r>
      <w:r>
        <w:rPr>
          <w:spacing w:val="-10"/>
        </w:rPr>
        <w:t xml:space="preserve"> </w:t>
      </w:r>
      <w:r>
        <w:t>activity.</w:t>
      </w:r>
    </w:p>
    <w:p w14:paraId="055BCA95" w14:textId="77777777" w:rsidR="00500F14" w:rsidRDefault="00500F14" w:rsidP="00B4123D">
      <w:pPr>
        <w:pStyle w:val="ListParagraph"/>
      </w:pPr>
      <w:r>
        <w:t>31%</w:t>
      </w:r>
      <w:r>
        <w:rPr>
          <w:spacing w:val="-8"/>
        </w:rPr>
        <w:t xml:space="preserve"> </w:t>
      </w:r>
      <w:r>
        <w:t>($690m)</w:t>
      </w:r>
      <w:r>
        <w:rPr>
          <w:spacing w:val="-5"/>
        </w:rPr>
        <w:t xml:space="preserve"> </w:t>
      </w:r>
      <w:r>
        <w:t>of</w:t>
      </w:r>
      <w:r>
        <w:rPr>
          <w:spacing w:val="-6"/>
        </w:rPr>
        <w:t xml:space="preserve"> </w:t>
      </w:r>
      <w:r>
        <w:t>total</w:t>
      </w:r>
      <w:r>
        <w:rPr>
          <w:spacing w:val="-6"/>
        </w:rPr>
        <w:t xml:space="preserve"> </w:t>
      </w:r>
      <w:r>
        <w:t>revenue</w:t>
      </w:r>
      <w:r>
        <w:rPr>
          <w:spacing w:val="-5"/>
        </w:rPr>
        <w:t xml:space="preserve"> </w:t>
      </w:r>
      <w:r>
        <w:t>reinvested</w:t>
      </w:r>
      <w:r>
        <w:rPr>
          <w:spacing w:val="-5"/>
        </w:rPr>
        <w:t xml:space="preserve"> </w:t>
      </w:r>
      <w:r>
        <w:t>into</w:t>
      </w:r>
      <w:r>
        <w:rPr>
          <w:spacing w:val="-6"/>
        </w:rPr>
        <w:t xml:space="preserve"> </w:t>
      </w:r>
      <w:r>
        <w:t>delivering</w:t>
      </w:r>
      <w:r>
        <w:rPr>
          <w:spacing w:val="-4"/>
        </w:rPr>
        <w:t xml:space="preserve"> </w:t>
      </w:r>
      <w:r>
        <w:t>impact.</w:t>
      </w:r>
    </w:p>
    <w:p w14:paraId="2D7762DD" w14:textId="77777777" w:rsidR="00500F14" w:rsidRDefault="00500F14" w:rsidP="00B4123D">
      <w:pPr>
        <w:pStyle w:val="BodyText"/>
      </w:pPr>
    </w:p>
    <w:p w14:paraId="58187C9E" w14:textId="77777777" w:rsidR="00500F14" w:rsidRDefault="00500F14" w:rsidP="00500F14">
      <w:pPr>
        <w:pStyle w:val="Heading3"/>
      </w:pPr>
      <w:r>
        <w:t>Report</w:t>
      </w:r>
      <w:r>
        <w:rPr>
          <w:spacing w:val="-1"/>
        </w:rPr>
        <w:t xml:space="preserve"> </w:t>
      </w:r>
      <w:r>
        <w:t>on Identified Social Enterprises</w:t>
      </w:r>
      <w:r>
        <w:rPr>
          <w:spacing w:val="1"/>
        </w:rPr>
        <w:t xml:space="preserve"> </w:t>
      </w:r>
      <w:r>
        <w:rPr>
          <w:spacing w:val="-2"/>
        </w:rPr>
        <w:t>(RISE)</w:t>
      </w:r>
    </w:p>
    <w:p w14:paraId="3E71AC6A" w14:textId="77777777" w:rsidR="00500F14" w:rsidRDefault="00500F14" w:rsidP="00B4123D">
      <w:pPr>
        <w:pStyle w:val="BodyText"/>
      </w:pPr>
      <w:r>
        <w:t>In</w:t>
      </w:r>
      <w:r>
        <w:rPr>
          <w:spacing w:val="-7"/>
        </w:rPr>
        <w:t xml:space="preserve"> </w:t>
      </w:r>
      <w:r>
        <w:t>November</w:t>
      </w:r>
      <w:r>
        <w:rPr>
          <w:spacing w:val="-7"/>
        </w:rPr>
        <w:t xml:space="preserve"> </w:t>
      </w:r>
      <w:r>
        <w:t>2024,</w:t>
      </w:r>
      <w:r>
        <w:rPr>
          <w:spacing w:val="-7"/>
        </w:rPr>
        <w:t xml:space="preserve"> </w:t>
      </w:r>
      <w:r>
        <w:t>we</w:t>
      </w:r>
      <w:r>
        <w:rPr>
          <w:spacing w:val="-7"/>
        </w:rPr>
        <w:t xml:space="preserve"> </w:t>
      </w:r>
      <w:r>
        <w:t>published</w:t>
      </w:r>
      <w:r>
        <w:rPr>
          <w:spacing w:val="-7"/>
        </w:rPr>
        <w:t xml:space="preserve"> </w:t>
      </w:r>
      <w:r>
        <w:t>RISE</w:t>
      </w:r>
      <w:r>
        <w:rPr>
          <w:spacing w:val="-7"/>
        </w:rPr>
        <w:t xml:space="preserve"> </w:t>
      </w:r>
      <w:r>
        <w:t>an</w:t>
      </w:r>
      <w:r>
        <w:rPr>
          <w:spacing w:val="-7"/>
        </w:rPr>
        <w:t xml:space="preserve"> </w:t>
      </w:r>
      <w:r>
        <w:t>evolution</w:t>
      </w:r>
      <w:r>
        <w:rPr>
          <w:spacing w:val="-7"/>
        </w:rPr>
        <w:t xml:space="preserve"> </w:t>
      </w:r>
      <w:r>
        <w:t>of</w:t>
      </w:r>
      <w:r>
        <w:rPr>
          <w:spacing w:val="-7"/>
        </w:rPr>
        <w:t xml:space="preserve"> </w:t>
      </w:r>
      <w:r>
        <w:t>the</w:t>
      </w:r>
      <w:r>
        <w:rPr>
          <w:spacing w:val="-7"/>
        </w:rPr>
        <w:t xml:space="preserve"> </w:t>
      </w:r>
      <w:r>
        <w:t>previous Pace reports. RISE identified almost 6,000 social enterprises</w:t>
      </w:r>
    </w:p>
    <w:p w14:paraId="29F03161" w14:textId="77777777" w:rsidR="00500F14" w:rsidRDefault="00500F14" w:rsidP="00B4123D">
      <w:pPr>
        <w:pStyle w:val="BodyText"/>
      </w:pPr>
      <w:r>
        <w:t>in</w:t>
      </w:r>
      <w:r>
        <w:rPr>
          <w:spacing w:val="-3"/>
        </w:rPr>
        <w:t xml:space="preserve"> </w:t>
      </w:r>
      <w:r>
        <w:t>Australia,</w:t>
      </w:r>
      <w:r>
        <w:rPr>
          <w:spacing w:val="-4"/>
        </w:rPr>
        <w:t xml:space="preserve"> </w:t>
      </w:r>
      <w:r>
        <w:t>by</w:t>
      </w:r>
      <w:r>
        <w:rPr>
          <w:spacing w:val="-4"/>
        </w:rPr>
        <w:t xml:space="preserve"> </w:t>
      </w:r>
      <w:r>
        <w:t>combining</w:t>
      </w:r>
      <w:r>
        <w:rPr>
          <w:spacing w:val="-4"/>
        </w:rPr>
        <w:t xml:space="preserve"> </w:t>
      </w:r>
      <w:r>
        <w:t>the</w:t>
      </w:r>
      <w:r>
        <w:rPr>
          <w:spacing w:val="-4"/>
        </w:rPr>
        <w:t xml:space="preserve"> </w:t>
      </w:r>
      <w:r>
        <w:t>certification</w:t>
      </w:r>
      <w:r>
        <w:rPr>
          <w:spacing w:val="-4"/>
        </w:rPr>
        <w:t xml:space="preserve"> </w:t>
      </w:r>
      <w:r>
        <w:t>dataset</w:t>
      </w:r>
      <w:r>
        <w:rPr>
          <w:spacing w:val="-4"/>
        </w:rPr>
        <w:t xml:space="preserve"> </w:t>
      </w:r>
      <w:r>
        <w:t>with</w:t>
      </w:r>
      <w:r>
        <w:rPr>
          <w:spacing w:val="-4"/>
        </w:rPr>
        <w:t xml:space="preserve"> </w:t>
      </w:r>
      <w:r>
        <w:t>other reputable datasets.</w:t>
      </w:r>
    </w:p>
    <w:p w14:paraId="7EA32C07" w14:textId="77777777" w:rsidR="00500F14" w:rsidRDefault="00500F14" w:rsidP="00B4123D">
      <w:pPr>
        <w:pStyle w:val="BodyText"/>
      </w:pPr>
      <w:r>
        <w:t>Key</w:t>
      </w:r>
      <w:r>
        <w:rPr>
          <w:spacing w:val="-9"/>
        </w:rPr>
        <w:t xml:space="preserve"> </w:t>
      </w:r>
      <w:r>
        <w:t>findings</w:t>
      </w:r>
      <w:r>
        <w:rPr>
          <w:spacing w:val="-6"/>
        </w:rPr>
        <w:t xml:space="preserve"> </w:t>
      </w:r>
      <w:r>
        <w:t>included:</w:t>
      </w:r>
    </w:p>
    <w:p w14:paraId="54DD07EC" w14:textId="77777777" w:rsidR="00500F14" w:rsidRPr="00500F14" w:rsidRDefault="00500F14" w:rsidP="00B4123D">
      <w:pPr>
        <w:pStyle w:val="ListParagraph"/>
      </w:pPr>
      <w:r w:rsidRPr="00500F14">
        <w:t>Resilience: 86% of social enterprise revenue comes from trade, with 68% of social enterprises reporting profits, outpacing SMEs and charities.</w:t>
      </w:r>
    </w:p>
    <w:p w14:paraId="3E85BA7B" w14:textId="77777777" w:rsidR="00500F14" w:rsidRDefault="00500F14" w:rsidP="00B4123D">
      <w:pPr>
        <w:pStyle w:val="ListParagraph"/>
      </w:pPr>
      <w:r w:rsidRPr="00500F14">
        <w:t>Impact: 27% of social enterprise revenue goes toward delivering social impact, and 43% of jobs support individuals facing barriers to employment.</w:t>
      </w:r>
    </w:p>
    <w:p w14:paraId="2B4FE10B" w14:textId="77777777" w:rsidR="00500F14" w:rsidRDefault="00500F14" w:rsidP="00B4123D">
      <w:pPr>
        <w:pStyle w:val="BodyText"/>
      </w:pPr>
      <w:r>
        <w:t>Since</w:t>
      </w:r>
      <w:r>
        <w:rPr>
          <w:spacing w:val="-6"/>
        </w:rPr>
        <w:t xml:space="preserve"> </w:t>
      </w:r>
      <w:r>
        <w:t>launch,</w:t>
      </w:r>
      <w:r>
        <w:rPr>
          <w:spacing w:val="-6"/>
        </w:rPr>
        <w:t xml:space="preserve"> </w:t>
      </w:r>
      <w:r>
        <w:t>1,071</w:t>
      </w:r>
      <w:r>
        <w:rPr>
          <w:spacing w:val="-6"/>
        </w:rPr>
        <w:t xml:space="preserve"> </w:t>
      </w:r>
      <w:r>
        <w:t>people</w:t>
      </w:r>
      <w:r>
        <w:rPr>
          <w:spacing w:val="-5"/>
        </w:rPr>
        <w:t xml:space="preserve"> </w:t>
      </w:r>
      <w:r>
        <w:t>visited</w:t>
      </w:r>
      <w:r>
        <w:rPr>
          <w:spacing w:val="-5"/>
        </w:rPr>
        <w:t xml:space="preserve"> </w:t>
      </w:r>
      <w:r>
        <w:t>the</w:t>
      </w:r>
      <w:r>
        <w:rPr>
          <w:spacing w:val="-6"/>
        </w:rPr>
        <w:t xml:space="preserve"> </w:t>
      </w:r>
      <w:r>
        <w:t>RISE</w:t>
      </w:r>
      <w:r>
        <w:rPr>
          <w:spacing w:val="-6"/>
        </w:rPr>
        <w:t xml:space="preserve"> </w:t>
      </w:r>
      <w:r>
        <w:t>webpage</w:t>
      </w:r>
      <w:r>
        <w:rPr>
          <w:spacing w:val="-5"/>
        </w:rPr>
        <w:t xml:space="preserve"> </w:t>
      </w:r>
      <w:r>
        <w:t>and</w:t>
      </w:r>
      <w:r>
        <w:rPr>
          <w:spacing w:val="-6"/>
        </w:rPr>
        <w:t xml:space="preserve"> </w:t>
      </w:r>
      <w:r>
        <w:t>it</w:t>
      </w:r>
      <w:r>
        <w:rPr>
          <w:spacing w:val="-5"/>
        </w:rPr>
        <w:t xml:space="preserve"> </w:t>
      </w:r>
      <w:r>
        <w:t>was viewed 19,136 times.</w:t>
      </w:r>
    </w:p>
    <w:p w14:paraId="014B8E2C" w14:textId="77777777" w:rsidR="00500F14" w:rsidRDefault="00500F14" w:rsidP="00B4123D">
      <w:pPr>
        <w:pStyle w:val="BodyText"/>
      </w:pPr>
    </w:p>
    <w:p w14:paraId="0A09D8F6" w14:textId="77777777" w:rsidR="00500F14" w:rsidRDefault="00500F14" w:rsidP="00B4123D">
      <w:pPr>
        <w:pStyle w:val="BodyText"/>
      </w:pPr>
    </w:p>
    <w:p w14:paraId="564EC914" w14:textId="77777777" w:rsidR="00500F14" w:rsidRPr="00500F14" w:rsidRDefault="00500F14" w:rsidP="00220787">
      <w:pPr>
        <w:pStyle w:val="Heading3"/>
      </w:pPr>
      <w:r w:rsidRPr="00500F14">
        <w:lastRenderedPageBreak/>
        <w:t>Social Enterprise Identifier</w:t>
      </w:r>
    </w:p>
    <w:p w14:paraId="2F49837B" w14:textId="5E47D7E7" w:rsidR="00500F14" w:rsidRDefault="00500F14" w:rsidP="00B4123D">
      <w:pPr>
        <w:pStyle w:val="BodyText"/>
      </w:pPr>
      <w:r w:rsidRPr="00500F14">
        <w:t>We also launched Social Enterprise Identifier – the only national interactive directory of it’s kind in Australia with a total of 5,827 social enterprises identified.</w:t>
      </w:r>
      <w:r w:rsidR="00220787">
        <w:t xml:space="preserve"> </w:t>
      </w:r>
      <w:r w:rsidRPr="00500F14">
        <w:t>We’ve made this data publicly available so anyone can use it to better understand social enterprises and help the sector to grow. There are filters to dive deeper into the characteristics of the Australian social enterprise sector, including the size, location and impact of social enterprises.</w:t>
      </w:r>
    </w:p>
    <w:p w14:paraId="26BFF549" w14:textId="77777777" w:rsidR="00220787" w:rsidRDefault="00220787" w:rsidP="00B4123D">
      <w:pPr>
        <w:pStyle w:val="BodyText"/>
      </w:pPr>
    </w:p>
    <w:p w14:paraId="089B54CC" w14:textId="77777777" w:rsidR="00220787" w:rsidRDefault="00220787" w:rsidP="00220787">
      <w:pPr>
        <w:pStyle w:val="Heading3"/>
      </w:pPr>
      <w:r>
        <w:t>Trends</w:t>
      </w:r>
      <w:r>
        <w:rPr>
          <w:spacing w:val="-6"/>
        </w:rPr>
        <w:t xml:space="preserve"> </w:t>
      </w:r>
      <w:r>
        <w:t>and</w:t>
      </w:r>
      <w:r>
        <w:rPr>
          <w:spacing w:val="-6"/>
        </w:rPr>
        <w:t xml:space="preserve"> </w:t>
      </w:r>
      <w:r>
        <w:t>Insights:</w:t>
      </w:r>
      <w:r>
        <w:rPr>
          <w:spacing w:val="-6"/>
        </w:rPr>
        <w:t xml:space="preserve"> </w:t>
      </w:r>
      <w:r>
        <w:t>Targets</w:t>
      </w:r>
      <w:r>
        <w:rPr>
          <w:spacing w:val="-6"/>
        </w:rPr>
        <w:t xml:space="preserve"> </w:t>
      </w:r>
      <w:r>
        <w:t>and</w:t>
      </w:r>
      <w:r>
        <w:rPr>
          <w:spacing w:val="-5"/>
        </w:rPr>
        <w:t xml:space="preserve"> </w:t>
      </w:r>
      <w:r>
        <w:t>Motivations</w:t>
      </w:r>
    </w:p>
    <w:p w14:paraId="4A10BF65" w14:textId="77777777" w:rsidR="00220787" w:rsidRDefault="00220787" w:rsidP="00B4123D">
      <w:pPr>
        <w:pStyle w:val="BodyText"/>
      </w:pPr>
      <w:r>
        <w:t>In</w:t>
      </w:r>
      <w:r>
        <w:rPr>
          <w:spacing w:val="-7"/>
        </w:rPr>
        <w:t xml:space="preserve"> </w:t>
      </w:r>
      <w:r>
        <w:t>September</w:t>
      </w:r>
      <w:r>
        <w:rPr>
          <w:spacing w:val="-7"/>
        </w:rPr>
        <w:t xml:space="preserve"> </w:t>
      </w:r>
      <w:r>
        <w:t>2023</w:t>
      </w:r>
      <w:r>
        <w:rPr>
          <w:spacing w:val="-7"/>
        </w:rPr>
        <w:t xml:space="preserve"> </w:t>
      </w:r>
      <w:r>
        <w:t>we</w:t>
      </w:r>
      <w:r>
        <w:rPr>
          <w:spacing w:val="-7"/>
        </w:rPr>
        <w:t xml:space="preserve"> </w:t>
      </w:r>
      <w:r>
        <w:t>published</w:t>
      </w:r>
      <w:r>
        <w:rPr>
          <w:spacing w:val="-7"/>
        </w:rPr>
        <w:t xml:space="preserve"> </w:t>
      </w:r>
      <w:r>
        <w:t>the</w:t>
      </w:r>
      <w:r>
        <w:rPr>
          <w:spacing w:val="-7"/>
        </w:rPr>
        <w:t xml:space="preserve"> </w:t>
      </w:r>
      <w:r>
        <w:t>first</w:t>
      </w:r>
      <w:r>
        <w:rPr>
          <w:spacing w:val="-7"/>
        </w:rPr>
        <w:t xml:space="preserve"> </w:t>
      </w:r>
      <w:r>
        <w:t>Trends</w:t>
      </w:r>
      <w:r>
        <w:rPr>
          <w:spacing w:val="-7"/>
        </w:rPr>
        <w:t xml:space="preserve"> </w:t>
      </w:r>
      <w:r>
        <w:t>and</w:t>
      </w:r>
      <w:r>
        <w:rPr>
          <w:spacing w:val="-7"/>
        </w:rPr>
        <w:t xml:space="preserve"> </w:t>
      </w:r>
      <w:r>
        <w:t>Insights</w:t>
      </w:r>
      <w:r>
        <w:rPr>
          <w:spacing w:val="-7"/>
        </w:rPr>
        <w:t xml:space="preserve"> </w:t>
      </w:r>
      <w:r>
        <w:t>report –</w:t>
      </w:r>
      <w:r>
        <w:rPr>
          <w:spacing w:val="-10"/>
        </w:rPr>
        <w:t xml:space="preserve"> </w:t>
      </w:r>
      <w:r>
        <w:t>Targets</w:t>
      </w:r>
      <w:r>
        <w:rPr>
          <w:spacing w:val="-10"/>
        </w:rPr>
        <w:t xml:space="preserve"> </w:t>
      </w:r>
      <w:r>
        <w:t>and</w:t>
      </w:r>
      <w:r>
        <w:rPr>
          <w:spacing w:val="-10"/>
        </w:rPr>
        <w:t xml:space="preserve"> </w:t>
      </w:r>
      <w:r>
        <w:t>Motivations</w:t>
      </w:r>
      <w:r>
        <w:rPr>
          <w:spacing w:val="-10"/>
        </w:rPr>
        <w:t xml:space="preserve"> </w:t>
      </w:r>
      <w:r>
        <w:t>for</w:t>
      </w:r>
      <w:r>
        <w:rPr>
          <w:spacing w:val="-9"/>
        </w:rPr>
        <w:t xml:space="preserve"> </w:t>
      </w:r>
      <w:r>
        <w:t>Social</w:t>
      </w:r>
      <w:r>
        <w:rPr>
          <w:spacing w:val="-10"/>
        </w:rPr>
        <w:t xml:space="preserve"> </w:t>
      </w:r>
      <w:r>
        <w:t>Procurement,</w:t>
      </w:r>
      <w:r>
        <w:rPr>
          <w:spacing w:val="-10"/>
        </w:rPr>
        <w:t xml:space="preserve"> </w:t>
      </w:r>
      <w:r>
        <w:t>sponsored</w:t>
      </w:r>
      <w:r>
        <w:rPr>
          <w:spacing w:val="-10"/>
        </w:rPr>
        <w:t xml:space="preserve"> </w:t>
      </w:r>
      <w:r>
        <w:t>by</w:t>
      </w:r>
      <w:r>
        <w:rPr>
          <w:spacing w:val="-9"/>
        </w:rPr>
        <w:t xml:space="preserve"> </w:t>
      </w:r>
      <w:r>
        <w:rPr>
          <w:spacing w:val="-4"/>
        </w:rPr>
        <w:t>IPA.</w:t>
      </w:r>
    </w:p>
    <w:p w14:paraId="7F8B62C0" w14:textId="77777777" w:rsidR="00220787" w:rsidRDefault="00220787" w:rsidP="00B4123D">
      <w:pPr>
        <w:pStyle w:val="BodyText"/>
      </w:pPr>
      <w:r>
        <w:t>Key</w:t>
      </w:r>
      <w:r>
        <w:rPr>
          <w:spacing w:val="-11"/>
        </w:rPr>
        <w:t xml:space="preserve"> </w:t>
      </w:r>
      <w:r>
        <w:t>findings</w:t>
      </w:r>
      <w:r>
        <w:rPr>
          <w:spacing w:val="-8"/>
        </w:rPr>
        <w:t xml:space="preserve"> </w:t>
      </w:r>
      <w:r>
        <w:t>included:</w:t>
      </w:r>
    </w:p>
    <w:p w14:paraId="21585085" w14:textId="77777777" w:rsidR="00220787" w:rsidRPr="00220787" w:rsidRDefault="00220787" w:rsidP="00B4123D">
      <w:pPr>
        <w:pStyle w:val="ListParagraph"/>
      </w:pPr>
      <w:r w:rsidRPr="00220787">
        <w:t>63% of respondents have social procurement targets, with a further 15% developing them.</w:t>
      </w:r>
    </w:p>
    <w:p w14:paraId="5415C007" w14:textId="77777777" w:rsidR="00220787" w:rsidRPr="00220787" w:rsidRDefault="00220787" w:rsidP="00B4123D">
      <w:pPr>
        <w:pStyle w:val="ListParagraph"/>
      </w:pPr>
      <w:r w:rsidRPr="00220787">
        <w:t>74% of those with targets met or exceeded them.</w:t>
      </w:r>
    </w:p>
    <w:p w14:paraId="6174B1D8" w14:textId="77777777" w:rsidR="00220787" w:rsidRPr="00220787" w:rsidRDefault="00220787" w:rsidP="00B4123D">
      <w:pPr>
        <w:pStyle w:val="ListParagraph"/>
      </w:pPr>
      <w:r w:rsidRPr="00220787">
        <w:t>68% cited customer expectation/reputation as a motivation.</w:t>
      </w:r>
    </w:p>
    <w:p w14:paraId="54D79B7C" w14:textId="77777777" w:rsidR="00220787" w:rsidRDefault="00220787" w:rsidP="00B4123D">
      <w:pPr>
        <w:pStyle w:val="ListParagraph"/>
      </w:pPr>
      <w:r w:rsidRPr="00220787">
        <w:t>Internal barriers like lack of resources/knowledge hinder those without targets.</w:t>
      </w:r>
    </w:p>
    <w:p w14:paraId="6E74D317" w14:textId="77777777" w:rsidR="00220787" w:rsidRDefault="00220787" w:rsidP="00B4123D">
      <w:pPr>
        <w:pStyle w:val="BodyText"/>
      </w:pPr>
      <w:r>
        <w:t>Overall,</w:t>
      </w:r>
      <w:r>
        <w:rPr>
          <w:spacing w:val="-13"/>
        </w:rPr>
        <w:t xml:space="preserve"> </w:t>
      </w:r>
      <w:r>
        <w:t>the</w:t>
      </w:r>
      <w:r>
        <w:rPr>
          <w:spacing w:val="-13"/>
        </w:rPr>
        <w:t xml:space="preserve"> </w:t>
      </w:r>
      <w:r>
        <w:t>report</w:t>
      </w:r>
      <w:r>
        <w:rPr>
          <w:spacing w:val="-13"/>
        </w:rPr>
        <w:t xml:space="preserve"> </w:t>
      </w:r>
      <w:r>
        <w:t>highlights</w:t>
      </w:r>
      <w:r>
        <w:rPr>
          <w:spacing w:val="-12"/>
        </w:rPr>
        <w:t xml:space="preserve"> </w:t>
      </w:r>
      <w:r>
        <w:t>that</w:t>
      </w:r>
      <w:r>
        <w:rPr>
          <w:spacing w:val="-13"/>
        </w:rPr>
        <w:t xml:space="preserve"> </w:t>
      </w:r>
      <w:r>
        <w:t>setting</w:t>
      </w:r>
      <w:r>
        <w:rPr>
          <w:spacing w:val="-12"/>
        </w:rPr>
        <w:t xml:space="preserve"> </w:t>
      </w:r>
      <w:r>
        <w:t>social</w:t>
      </w:r>
      <w:r>
        <w:rPr>
          <w:spacing w:val="-12"/>
        </w:rPr>
        <w:t xml:space="preserve"> </w:t>
      </w:r>
      <w:r>
        <w:t>procurement</w:t>
      </w:r>
      <w:r>
        <w:rPr>
          <w:spacing w:val="-13"/>
        </w:rPr>
        <w:t xml:space="preserve"> </w:t>
      </w:r>
      <w:r>
        <w:t>targets is</w:t>
      </w:r>
      <w:r>
        <w:rPr>
          <w:spacing w:val="-8"/>
        </w:rPr>
        <w:t xml:space="preserve"> </w:t>
      </w:r>
      <w:r>
        <w:t>a</w:t>
      </w:r>
      <w:r>
        <w:rPr>
          <w:spacing w:val="-9"/>
        </w:rPr>
        <w:t xml:space="preserve"> </w:t>
      </w:r>
      <w:r>
        <w:t>key</w:t>
      </w:r>
      <w:r>
        <w:rPr>
          <w:spacing w:val="-9"/>
        </w:rPr>
        <w:t xml:space="preserve"> </w:t>
      </w:r>
      <w:r>
        <w:t>strategy</w:t>
      </w:r>
      <w:r>
        <w:rPr>
          <w:spacing w:val="-8"/>
        </w:rPr>
        <w:t xml:space="preserve"> </w:t>
      </w:r>
      <w:r>
        <w:t>for</w:t>
      </w:r>
      <w:r>
        <w:rPr>
          <w:spacing w:val="-9"/>
        </w:rPr>
        <w:t xml:space="preserve"> </w:t>
      </w:r>
      <w:r>
        <w:t>driving</w:t>
      </w:r>
      <w:r>
        <w:rPr>
          <w:spacing w:val="-8"/>
        </w:rPr>
        <w:t xml:space="preserve"> </w:t>
      </w:r>
      <w:r>
        <w:t>behaviour</w:t>
      </w:r>
      <w:r>
        <w:rPr>
          <w:spacing w:val="-9"/>
        </w:rPr>
        <w:t xml:space="preserve"> </w:t>
      </w:r>
      <w:r>
        <w:t>change.</w:t>
      </w:r>
      <w:r>
        <w:rPr>
          <w:spacing w:val="-9"/>
        </w:rPr>
        <w:t xml:space="preserve"> </w:t>
      </w:r>
      <w:r>
        <w:t>Organisations</w:t>
      </w:r>
      <w:r>
        <w:rPr>
          <w:spacing w:val="-8"/>
        </w:rPr>
        <w:t xml:space="preserve"> </w:t>
      </w:r>
      <w:r>
        <w:t>seeking to grow their social enterprise spend should consider establishing clear social</w:t>
      </w:r>
      <w:r>
        <w:rPr>
          <w:spacing w:val="-1"/>
        </w:rPr>
        <w:t xml:space="preserve"> </w:t>
      </w:r>
      <w:r>
        <w:t>procurement targets</w:t>
      </w:r>
      <w:r>
        <w:rPr>
          <w:spacing w:val="-1"/>
        </w:rPr>
        <w:t xml:space="preserve"> </w:t>
      </w:r>
      <w:r>
        <w:t>alongside</w:t>
      </w:r>
      <w:r>
        <w:rPr>
          <w:spacing w:val="-1"/>
        </w:rPr>
        <w:t xml:space="preserve"> </w:t>
      </w:r>
      <w:r>
        <w:t>other strategies</w:t>
      </w:r>
      <w:r>
        <w:rPr>
          <w:spacing w:val="-1"/>
        </w:rPr>
        <w:t xml:space="preserve"> </w:t>
      </w:r>
      <w:r>
        <w:t>like establishing working groups and embedding into policy.</w:t>
      </w:r>
    </w:p>
    <w:p w14:paraId="12D2FA8A" w14:textId="77777777" w:rsidR="00220787" w:rsidRDefault="00220787" w:rsidP="00B4123D">
      <w:pPr>
        <w:pStyle w:val="BodyText"/>
      </w:pPr>
    </w:p>
    <w:p w14:paraId="42E24A3D" w14:textId="77777777" w:rsidR="00220787" w:rsidRDefault="00220787" w:rsidP="00220787">
      <w:pPr>
        <w:pStyle w:val="Heading3"/>
      </w:pPr>
      <w:r>
        <w:t>Trends</w:t>
      </w:r>
      <w:r>
        <w:rPr>
          <w:spacing w:val="-12"/>
        </w:rPr>
        <w:t xml:space="preserve"> </w:t>
      </w:r>
      <w:r>
        <w:t>and</w:t>
      </w:r>
      <w:r>
        <w:rPr>
          <w:spacing w:val="-12"/>
        </w:rPr>
        <w:t xml:space="preserve"> </w:t>
      </w:r>
      <w:r>
        <w:t>Insights:</w:t>
      </w:r>
      <w:r>
        <w:rPr>
          <w:spacing w:val="-12"/>
        </w:rPr>
        <w:t xml:space="preserve"> </w:t>
      </w:r>
      <w:r>
        <w:t>Supply</w:t>
      </w:r>
      <w:r>
        <w:rPr>
          <w:spacing w:val="-12"/>
        </w:rPr>
        <w:t xml:space="preserve"> </w:t>
      </w:r>
      <w:r>
        <w:t>and</w:t>
      </w:r>
      <w:r>
        <w:rPr>
          <w:spacing w:val="-12"/>
        </w:rPr>
        <w:t xml:space="preserve"> </w:t>
      </w:r>
      <w:r>
        <w:t>Demand</w:t>
      </w:r>
      <w:r>
        <w:rPr>
          <w:spacing w:val="-12"/>
        </w:rPr>
        <w:t xml:space="preserve"> </w:t>
      </w:r>
      <w:r>
        <w:t>in</w:t>
      </w:r>
      <w:r>
        <w:rPr>
          <w:spacing w:val="-12"/>
        </w:rPr>
        <w:t xml:space="preserve"> </w:t>
      </w:r>
      <w:r>
        <w:t>Social Enterprise Procurement</w:t>
      </w:r>
    </w:p>
    <w:p w14:paraId="7E46D249" w14:textId="77777777" w:rsidR="00220787" w:rsidRDefault="00220787" w:rsidP="00B4123D">
      <w:pPr>
        <w:pStyle w:val="BodyText"/>
      </w:pPr>
      <w:r>
        <w:t>In</w:t>
      </w:r>
      <w:r>
        <w:rPr>
          <w:spacing w:val="-8"/>
        </w:rPr>
        <w:t xml:space="preserve"> </w:t>
      </w:r>
      <w:r>
        <w:t>June</w:t>
      </w:r>
      <w:r>
        <w:rPr>
          <w:spacing w:val="-7"/>
        </w:rPr>
        <w:t xml:space="preserve"> </w:t>
      </w:r>
      <w:r>
        <w:t>2024,</w:t>
      </w:r>
      <w:r>
        <w:rPr>
          <w:spacing w:val="-8"/>
        </w:rPr>
        <w:t xml:space="preserve"> </w:t>
      </w:r>
      <w:r>
        <w:t>we</w:t>
      </w:r>
      <w:r>
        <w:rPr>
          <w:spacing w:val="-8"/>
        </w:rPr>
        <w:t xml:space="preserve"> </w:t>
      </w:r>
      <w:r>
        <w:t>published</w:t>
      </w:r>
      <w:r>
        <w:rPr>
          <w:spacing w:val="-7"/>
        </w:rPr>
        <w:t xml:space="preserve"> </w:t>
      </w:r>
      <w:r>
        <w:t>our</w:t>
      </w:r>
      <w:r>
        <w:rPr>
          <w:spacing w:val="-8"/>
        </w:rPr>
        <w:t xml:space="preserve"> </w:t>
      </w:r>
      <w:r>
        <w:t>second</w:t>
      </w:r>
      <w:r>
        <w:rPr>
          <w:spacing w:val="-8"/>
        </w:rPr>
        <w:t xml:space="preserve"> </w:t>
      </w:r>
      <w:r>
        <w:t>Trends</w:t>
      </w:r>
      <w:r>
        <w:rPr>
          <w:spacing w:val="-7"/>
        </w:rPr>
        <w:t xml:space="preserve"> </w:t>
      </w:r>
      <w:r>
        <w:t>and</w:t>
      </w:r>
      <w:r>
        <w:rPr>
          <w:spacing w:val="-8"/>
        </w:rPr>
        <w:t xml:space="preserve"> </w:t>
      </w:r>
      <w:r>
        <w:t>Insights</w:t>
      </w:r>
      <w:r>
        <w:rPr>
          <w:spacing w:val="-7"/>
        </w:rPr>
        <w:t xml:space="preserve"> </w:t>
      </w:r>
      <w:r>
        <w:t>report</w:t>
      </w:r>
      <w:r>
        <w:rPr>
          <w:spacing w:val="-8"/>
        </w:rPr>
        <w:t xml:space="preserve"> </w:t>
      </w:r>
      <w:r>
        <w:t>- Supply and Demand in Social Enterprise Procurement.</w:t>
      </w:r>
    </w:p>
    <w:p w14:paraId="7DFE2956" w14:textId="77777777" w:rsidR="00220787" w:rsidRDefault="00220787" w:rsidP="00B4123D">
      <w:pPr>
        <w:pStyle w:val="BodyText"/>
      </w:pPr>
      <w:r>
        <w:t>The</w:t>
      </w:r>
      <w:r>
        <w:rPr>
          <w:spacing w:val="-10"/>
        </w:rPr>
        <w:t xml:space="preserve"> </w:t>
      </w:r>
      <w:r>
        <w:t>key</w:t>
      </w:r>
      <w:r>
        <w:rPr>
          <w:spacing w:val="-7"/>
        </w:rPr>
        <w:t xml:space="preserve"> </w:t>
      </w:r>
      <w:r>
        <w:t>insights</w:t>
      </w:r>
      <w:r>
        <w:rPr>
          <w:spacing w:val="-6"/>
        </w:rPr>
        <w:t xml:space="preserve"> </w:t>
      </w:r>
      <w:r>
        <w:rPr>
          <w:spacing w:val="-4"/>
        </w:rPr>
        <w:t>were:</w:t>
      </w:r>
    </w:p>
    <w:p w14:paraId="1A84BAF6" w14:textId="77777777" w:rsidR="00220787" w:rsidRPr="00220787" w:rsidRDefault="00220787" w:rsidP="00B4123D">
      <w:pPr>
        <w:pStyle w:val="ListParagraph"/>
      </w:pPr>
      <w:r w:rsidRPr="00220787">
        <w:t>The proportion of new members from construction and infrastructure dropped to one third in 2023 from one half in 2018 indicating the adoption of social procurement in more diverse industries.</w:t>
      </w:r>
    </w:p>
    <w:p w14:paraId="71052670" w14:textId="77777777" w:rsidR="00220787" w:rsidRPr="00220787" w:rsidRDefault="00220787" w:rsidP="00B4123D">
      <w:pPr>
        <w:pStyle w:val="ListParagraph"/>
      </w:pPr>
      <w:r w:rsidRPr="00220787">
        <w:t>Top search categories on the Social Enterprise Finder are low-risk and quick-wins:</w:t>
      </w:r>
    </w:p>
    <w:p w14:paraId="6DA083EE" w14:textId="77777777" w:rsidR="00220787" w:rsidRPr="00220787" w:rsidRDefault="00220787" w:rsidP="00B4123D">
      <w:pPr>
        <w:pStyle w:val="ListParagraph1"/>
      </w:pPr>
      <w:r w:rsidRPr="00220787">
        <w:t>Catering and hospitality (searched 509 times in 3 months),</w:t>
      </w:r>
    </w:p>
    <w:p w14:paraId="41F23B5F" w14:textId="77777777" w:rsidR="00220787" w:rsidRPr="00220787" w:rsidRDefault="00220787" w:rsidP="00B4123D">
      <w:pPr>
        <w:pStyle w:val="ListParagraph1"/>
      </w:pPr>
      <w:r w:rsidRPr="00220787">
        <w:t>Food and beverage products (searched 459 times in 3 months), and</w:t>
      </w:r>
    </w:p>
    <w:p w14:paraId="04DC735F" w14:textId="77777777" w:rsidR="00220787" w:rsidRPr="00220787" w:rsidRDefault="00220787" w:rsidP="00B4123D">
      <w:pPr>
        <w:pStyle w:val="ListParagraph1"/>
      </w:pPr>
      <w:r w:rsidRPr="00220787">
        <w:t>Gifts and rewards (searched 266 times in 3 months)</w:t>
      </w:r>
    </w:p>
    <w:p w14:paraId="1842BE68" w14:textId="77777777" w:rsidR="00220787" w:rsidRPr="00220787" w:rsidRDefault="00220787" w:rsidP="00B4123D">
      <w:pPr>
        <w:pStyle w:val="ListParagraph"/>
      </w:pPr>
      <w:r w:rsidRPr="00220787">
        <w:t>Buyers commonly search for national suppliers. While 35% of certified social enterprises currently service nationally, innovative approaches are required to enable the best social procurement outcomes for both buyers and suppliers, particularly in categories where it isn’t as easy to expand geographical reach.</w:t>
      </w:r>
    </w:p>
    <w:p w14:paraId="538F6CC7" w14:textId="77777777" w:rsidR="00220787" w:rsidRDefault="00220787" w:rsidP="00B4123D">
      <w:pPr>
        <w:pStyle w:val="ListParagraph"/>
      </w:pPr>
      <w:r w:rsidRPr="00220787">
        <w:t>Despite having 241 certified social enterprise suppliers, sourcing from catering and hospitality remained challenging. This indicates growth opportunities across all categories, even areas with the most social enterprise representation.</w:t>
      </w:r>
    </w:p>
    <w:p w14:paraId="404CF5B2" w14:textId="77777777" w:rsidR="00220787" w:rsidRDefault="00220787" w:rsidP="00B4123D">
      <w:pPr>
        <w:pStyle w:val="BodyText"/>
      </w:pPr>
      <w:r>
        <w:t>Overall, the report shows there is a maturing understanding and acceptance</w:t>
      </w:r>
      <w:r>
        <w:rPr>
          <w:spacing w:val="-13"/>
        </w:rPr>
        <w:t xml:space="preserve"> </w:t>
      </w:r>
      <w:r>
        <w:t>of</w:t>
      </w:r>
      <w:r>
        <w:rPr>
          <w:spacing w:val="-13"/>
        </w:rPr>
        <w:t xml:space="preserve"> </w:t>
      </w:r>
      <w:r>
        <w:t>the</w:t>
      </w:r>
      <w:r>
        <w:rPr>
          <w:spacing w:val="-13"/>
        </w:rPr>
        <w:t xml:space="preserve"> </w:t>
      </w:r>
      <w:r>
        <w:t>value</w:t>
      </w:r>
      <w:r>
        <w:rPr>
          <w:spacing w:val="-13"/>
        </w:rPr>
        <w:t xml:space="preserve"> </w:t>
      </w:r>
      <w:r>
        <w:t>that</w:t>
      </w:r>
      <w:r>
        <w:rPr>
          <w:spacing w:val="-13"/>
        </w:rPr>
        <w:t xml:space="preserve"> </w:t>
      </w:r>
      <w:r>
        <w:t>certified</w:t>
      </w:r>
      <w:r>
        <w:rPr>
          <w:spacing w:val="-13"/>
        </w:rPr>
        <w:t xml:space="preserve"> </w:t>
      </w:r>
      <w:r>
        <w:t>social</w:t>
      </w:r>
      <w:r>
        <w:rPr>
          <w:spacing w:val="-12"/>
        </w:rPr>
        <w:t xml:space="preserve"> </w:t>
      </w:r>
      <w:r>
        <w:t>enterprises</w:t>
      </w:r>
      <w:r>
        <w:rPr>
          <w:spacing w:val="-12"/>
        </w:rPr>
        <w:t xml:space="preserve"> </w:t>
      </w:r>
      <w:r>
        <w:t>bring</w:t>
      </w:r>
      <w:r>
        <w:rPr>
          <w:spacing w:val="-12"/>
        </w:rPr>
        <w:t xml:space="preserve"> </w:t>
      </w:r>
      <w:r>
        <w:t>to</w:t>
      </w:r>
      <w:r>
        <w:rPr>
          <w:spacing w:val="-13"/>
        </w:rPr>
        <w:t xml:space="preserve"> </w:t>
      </w:r>
      <w:r>
        <w:t>the economy</w:t>
      </w:r>
      <w:r>
        <w:rPr>
          <w:spacing w:val="-9"/>
        </w:rPr>
        <w:t xml:space="preserve"> </w:t>
      </w:r>
      <w:r>
        <w:t>and</w:t>
      </w:r>
      <w:r>
        <w:rPr>
          <w:spacing w:val="-9"/>
        </w:rPr>
        <w:t xml:space="preserve"> </w:t>
      </w:r>
      <w:r>
        <w:t>society.</w:t>
      </w:r>
      <w:r>
        <w:rPr>
          <w:spacing w:val="-9"/>
        </w:rPr>
        <w:t xml:space="preserve"> </w:t>
      </w:r>
      <w:r>
        <w:t>There</w:t>
      </w:r>
      <w:r>
        <w:rPr>
          <w:spacing w:val="-8"/>
        </w:rPr>
        <w:t xml:space="preserve"> </w:t>
      </w:r>
      <w:r>
        <w:t>is</w:t>
      </w:r>
      <w:r>
        <w:rPr>
          <w:spacing w:val="-8"/>
        </w:rPr>
        <w:t xml:space="preserve"> </w:t>
      </w:r>
      <w:r>
        <w:t>certainly</w:t>
      </w:r>
      <w:r>
        <w:rPr>
          <w:spacing w:val="-9"/>
        </w:rPr>
        <w:t xml:space="preserve"> </w:t>
      </w:r>
      <w:r>
        <w:t>room</w:t>
      </w:r>
      <w:r>
        <w:rPr>
          <w:spacing w:val="-9"/>
        </w:rPr>
        <w:t xml:space="preserve"> </w:t>
      </w:r>
      <w:r>
        <w:t>for</w:t>
      </w:r>
      <w:r>
        <w:rPr>
          <w:spacing w:val="-9"/>
        </w:rPr>
        <w:t xml:space="preserve"> </w:t>
      </w:r>
      <w:r>
        <w:t>social</w:t>
      </w:r>
      <w:r>
        <w:rPr>
          <w:spacing w:val="-8"/>
        </w:rPr>
        <w:t xml:space="preserve"> </w:t>
      </w:r>
      <w:r>
        <w:t>procurement growth across the board.</w:t>
      </w:r>
    </w:p>
    <w:p w14:paraId="5B56B2CB" w14:textId="77777777" w:rsidR="008832CA" w:rsidRDefault="008832CA" w:rsidP="00220787">
      <w:pPr>
        <w:ind w:left="1134" w:right="1134"/>
        <w:jc w:val="center"/>
        <w:rPr>
          <w:rFonts w:ascii="Inter-Medium"/>
          <w:sz w:val="16"/>
        </w:rPr>
        <w:sectPr w:rsidR="008832CA" w:rsidSect="00220787">
          <w:pgSz w:w="11910" w:h="16840"/>
          <w:pgMar w:top="851" w:right="1134" w:bottom="851" w:left="1134" w:header="720" w:footer="720" w:gutter="0"/>
          <w:cols w:space="720"/>
          <w:docGrid w:linePitch="299"/>
        </w:sectPr>
      </w:pPr>
    </w:p>
    <w:p w14:paraId="28160FCE" w14:textId="22858077" w:rsidR="008832CA" w:rsidRDefault="00220787" w:rsidP="00FE3708">
      <w:pPr>
        <w:pStyle w:val="Heading1"/>
      </w:pPr>
      <w:bookmarkStart w:id="8" w:name="_bookmark10"/>
      <w:bookmarkEnd w:id="8"/>
      <w:r>
        <w:lastRenderedPageBreak/>
        <w:t>Our Strategy</w:t>
      </w:r>
    </w:p>
    <w:p w14:paraId="7169278D" w14:textId="7B77561B" w:rsidR="008832CA" w:rsidRDefault="003B63A3" w:rsidP="00B4123D">
      <w:pPr>
        <w:pStyle w:val="BodyText"/>
      </w:pPr>
      <w:r>
        <w:t>Social</w:t>
      </w:r>
      <w:r>
        <w:rPr>
          <w:spacing w:val="-6"/>
        </w:rPr>
        <w:t xml:space="preserve"> </w:t>
      </w:r>
      <w:r>
        <w:t>Traders</w:t>
      </w:r>
      <w:r>
        <w:rPr>
          <w:spacing w:val="-5"/>
        </w:rPr>
        <w:t xml:space="preserve"> </w:t>
      </w:r>
      <w:r>
        <w:t>has</w:t>
      </w:r>
      <w:r>
        <w:rPr>
          <w:spacing w:val="-6"/>
        </w:rPr>
        <w:t xml:space="preserve"> </w:t>
      </w:r>
      <w:r>
        <w:t>been</w:t>
      </w:r>
      <w:r>
        <w:rPr>
          <w:spacing w:val="-6"/>
        </w:rPr>
        <w:t xml:space="preserve"> </w:t>
      </w:r>
      <w:r>
        <w:t>Australia’s</w:t>
      </w:r>
      <w:r>
        <w:rPr>
          <w:spacing w:val="-5"/>
        </w:rPr>
        <w:t xml:space="preserve"> </w:t>
      </w:r>
      <w:r>
        <w:t>industry</w:t>
      </w:r>
      <w:r>
        <w:rPr>
          <w:spacing w:val="-6"/>
        </w:rPr>
        <w:t xml:space="preserve"> </w:t>
      </w:r>
      <w:r>
        <w:t>body</w:t>
      </w:r>
      <w:r>
        <w:rPr>
          <w:spacing w:val="-6"/>
        </w:rPr>
        <w:t xml:space="preserve"> </w:t>
      </w:r>
      <w:r>
        <w:t>for</w:t>
      </w:r>
      <w:r>
        <w:rPr>
          <w:spacing w:val="-6"/>
        </w:rPr>
        <w:t xml:space="preserve"> </w:t>
      </w:r>
      <w:r>
        <w:t>social</w:t>
      </w:r>
      <w:r>
        <w:rPr>
          <w:spacing w:val="-5"/>
        </w:rPr>
        <w:t xml:space="preserve"> </w:t>
      </w:r>
      <w:r>
        <w:t>enterprise</w:t>
      </w:r>
      <w:r>
        <w:rPr>
          <w:spacing w:val="-5"/>
        </w:rPr>
        <w:t xml:space="preserve"> </w:t>
      </w:r>
      <w:r>
        <w:t>since</w:t>
      </w:r>
      <w:r>
        <w:rPr>
          <w:spacing w:val="-5"/>
        </w:rPr>
        <w:t xml:space="preserve"> </w:t>
      </w:r>
      <w:r>
        <w:t>2008.</w:t>
      </w:r>
      <w:r>
        <w:rPr>
          <w:spacing w:val="-6"/>
        </w:rPr>
        <w:t xml:space="preserve"> </w:t>
      </w:r>
      <w:r>
        <w:t>Over</w:t>
      </w:r>
      <w:r>
        <w:rPr>
          <w:spacing w:val="-5"/>
        </w:rPr>
        <w:t xml:space="preserve"> </w:t>
      </w:r>
      <w:r w:rsidR="00220787">
        <w:rPr>
          <w:spacing w:val="-5"/>
        </w:rPr>
        <w:br/>
      </w:r>
      <w:r>
        <w:t>that</w:t>
      </w:r>
      <w:r>
        <w:rPr>
          <w:spacing w:val="-6"/>
        </w:rPr>
        <w:t xml:space="preserve"> </w:t>
      </w:r>
      <w:r>
        <w:t>time</w:t>
      </w:r>
      <w:r>
        <w:rPr>
          <w:spacing w:val="-6"/>
        </w:rPr>
        <w:t xml:space="preserve"> </w:t>
      </w:r>
      <w:r>
        <w:t xml:space="preserve">we’ve continually adapted to be most effective in building a thriving social </w:t>
      </w:r>
      <w:r w:rsidR="00220787">
        <w:br/>
      </w:r>
      <w:r>
        <w:t>enterprise sector.</w:t>
      </w:r>
    </w:p>
    <w:p w14:paraId="6A1F44A1" w14:textId="77777777" w:rsidR="008832CA" w:rsidRDefault="008832CA" w:rsidP="00B4123D">
      <w:pPr>
        <w:pStyle w:val="BodyText"/>
      </w:pPr>
    </w:p>
    <w:p w14:paraId="4C98D0CB" w14:textId="77777777" w:rsidR="008832CA" w:rsidRDefault="003B63A3" w:rsidP="00A435A4">
      <w:pPr>
        <w:pStyle w:val="Heading2"/>
      </w:pPr>
      <w:r>
        <w:t xml:space="preserve">Phase </w:t>
      </w:r>
      <w:r>
        <w:rPr>
          <w:spacing w:val="-5"/>
        </w:rPr>
        <w:t>one</w:t>
      </w:r>
    </w:p>
    <w:p w14:paraId="1D8EE2B3" w14:textId="77777777" w:rsidR="008832CA" w:rsidRDefault="003B63A3" w:rsidP="00B4123D">
      <w:pPr>
        <w:pStyle w:val="BodyText"/>
      </w:pPr>
      <w:r>
        <w:t>In</w:t>
      </w:r>
      <w:r>
        <w:rPr>
          <w:spacing w:val="-4"/>
        </w:rPr>
        <w:t xml:space="preserve"> </w:t>
      </w:r>
      <w:r>
        <w:t>our</w:t>
      </w:r>
      <w:r>
        <w:rPr>
          <w:spacing w:val="-5"/>
        </w:rPr>
        <w:t xml:space="preserve"> </w:t>
      </w:r>
      <w:r>
        <w:t>first</w:t>
      </w:r>
      <w:r>
        <w:rPr>
          <w:spacing w:val="-4"/>
        </w:rPr>
        <w:t xml:space="preserve"> </w:t>
      </w:r>
      <w:r>
        <w:t>decade,</w:t>
      </w:r>
      <w:r>
        <w:rPr>
          <w:spacing w:val="-4"/>
        </w:rPr>
        <w:t xml:space="preserve"> </w:t>
      </w:r>
      <w:r>
        <w:t>we</w:t>
      </w:r>
      <w:r>
        <w:rPr>
          <w:spacing w:val="-4"/>
        </w:rPr>
        <w:t xml:space="preserve"> </w:t>
      </w:r>
      <w:r>
        <w:t>delivered</w:t>
      </w:r>
      <w:r>
        <w:rPr>
          <w:spacing w:val="-4"/>
        </w:rPr>
        <w:t xml:space="preserve"> </w:t>
      </w:r>
      <w:r>
        <w:t>broad</w:t>
      </w:r>
      <w:r>
        <w:rPr>
          <w:spacing w:val="-4"/>
        </w:rPr>
        <w:t xml:space="preserve"> </w:t>
      </w:r>
      <w:r>
        <w:t>services</w:t>
      </w:r>
      <w:r>
        <w:rPr>
          <w:spacing w:val="-5"/>
        </w:rPr>
        <w:t xml:space="preserve"> </w:t>
      </w:r>
      <w:r>
        <w:t>for</w:t>
      </w:r>
      <w:r>
        <w:rPr>
          <w:spacing w:val="-5"/>
        </w:rPr>
        <w:t xml:space="preserve"> </w:t>
      </w:r>
      <w:r>
        <w:t>the</w:t>
      </w:r>
      <w:r>
        <w:rPr>
          <w:spacing w:val="-4"/>
        </w:rPr>
        <w:t xml:space="preserve"> </w:t>
      </w:r>
      <w:r>
        <w:t>social</w:t>
      </w:r>
      <w:r>
        <w:rPr>
          <w:spacing w:val="-4"/>
        </w:rPr>
        <w:t xml:space="preserve"> </w:t>
      </w:r>
      <w:r>
        <w:t>enterprise</w:t>
      </w:r>
      <w:r>
        <w:rPr>
          <w:spacing w:val="-4"/>
        </w:rPr>
        <w:t xml:space="preserve"> </w:t>
      </w:r>
      <w:r>
        <w:t>sector,</w:t>
      </w:r>
      <w:r>
        <w:rPr>
          <w:spacing w:val="-4"/>
        </w:rPr>
        <w:t xml:space="preserve"> </w:t>
      </w:r>
      <w:r>
        <w:t>including:</w:t>
      </w:r>
    </w:p>
    <w:p w14:paraId="0D9BB689" w14:textId="77777777" w:rsidR="008832CA" w:rsidRPr="00220787" w:rsidRDefault="003B63A3" w:rsidP="00B4123D">
      <w:pPr>
        <w:pStyle w:val="ListParagraph"/>
      </w:pPr>
      <w:r w:rsidRPr="00220787">
        <w:t>Impact investment</w:t>
      </w:r>
    </w:p>
    <w:p w14:paraId="29B66084" w14:textId="77777777" w:rsidR="008832CA" w:rsidRPr="00220787" w:rsidRDefault="003B63A3" w:rsidP="00B4123D">
      <w:pPr>
        <w:pStyle w:val="ListParagraph"/>
      </w:pPr>
      <w:r w:rsidRPr="00220787">
        <w:t>Start-up accelerators</w:t>
      </w:r>
    </w:p>
    <w:p w14:paraId="54A16B03" w14:textId="77777777" w:rsidR="008832CA" w:rsidRPr="00220787" w:rsidRDefault="003B63A3" w:rsidP="00B4123D">
      <w:pPr>
        <w:pStyle w:val="ListParagraph"/>
      </w:pPr>
      <w:r w:rsidRPr="00220787">
        <w:t>Sector research</w:t>
      </w:r>
    </w:p>
    <w:p w14:paraId="4F9341BB" w14:textId="77777777" w:rsidR="008832CA" w:rsidRPr="00220787" w:rsidRDefault="003B63A3" w:rsidP="00B4123D">
      <w:pPr>
        <w:pStyle w:val="ListParagraph"/>
      </w:pPr>
      <w:r w:rsidRPr="00220787">
        <w:t>Capacity building</w:t>
      </w:r>
    </w:p>
    <w:p w14:paraId="5F4D957F" w14:textId="77777777" w:rsidR="008832CA" w:rsidRPr="00220787" w:rsidRDefault="003B63A3" w:rsidP="00B4123D">
      <w:pPr>
        <w:pStyle w:val="ListParagraph"/>
      </w:pPr>
      <w:r w:rsidRPr="00220787">
        <w:t>Advocacy</w:t>
      </w:r>
    </w:p>
    <w:p w14:paraId="3E6D1EED" w14:textId="77777777" w:rsidR="008832CA" w:rsidRPr="00220787" w:rsidRDefault="003B63A3" w:rsidP="00B4123D">
      <w:pPr>
        <w:pStyle w:val="ListParagraph"/>
      </w:pPr>
      <w:r w:rsidRPr="00220787">
        <w:t xml:space="preserve">Good Spender online social enterprise </w:t>
      </w:r>
      <w:r w:rsidRPr="00220787">
        <w:t>directory for consumers</w:t>
      </w:r>
    </w:p>
    <w:p w14:paraId="7B483240" w14:textId="77777777" w:rsidR="008832CA" w:rsidRPr="00220787" w:rsidRDefault="003B63A3" w:rsidP="00B4123D">
      <w:pPr>
        <w:pStyle w:val="ListParagraph"/>
      </w:pPr>
      <w:r w:rsidRPr="00220787">
        <w:t>The annual sector conference and awards</w:t>
      </w:r>
    </w:p>
    <w:p w14:paraId="1BBCBE62" w14:textId="77777777" w:rsidR="008832CA" w:rsidRDefault="008832CA" w:rsidP="00B4123D">
      <w:pPr>
        <w:pStyle w:val="BodyText"/>
      </w:pPr>
    </w:p>
    <w:p w14:paraId="32E07644" w14:textId="77777777" w:rsidR="008832CA" w:rsidRDefault="003B63A3" w:rsidP="00A435A4">
      <w:pPr>
        <w:pStyle w:val="Heading2"/>
      </w:pPr>
      <w:r>
        <w:t xml:space="preserve">Phase </w:t>
      </w:r>
      <w:r>
        <w:rPr>
          <w:spacing w:val="-5"/>
        </w:rPr>
        <w:t>two</w:t>
      </w:r>
    </w:p>
    <w:p w14:paraId="0FEF9E56" w14:textId="504C524A" w:rsidR="008832CA" w:rsidRDefault="003B63A3" w:rsidP="00B4123D">
      <w:pPr>
        <w:pStyle w:val="BodyText"/>
      </w:pPr>
      <w:r>
        <w:t>In</w:t>
      </w:r>
      <w:r>
        <w:rPr>
          <w:spacing w:val="-1"/>
        </w:rPr>
        <w:t xml:space="preserve"> </w:t>
      </w:r>
      <w:r>
        <w:t>2017, we</w:t>
      </w:r>
      <w:r>
        <w:rPr>
          <w:spacing w:val="-1"/>
        </w:rPr>
        <w:t xml:space="preserve"> </w:t>
      </w:r>
      <w:r>
        <w:t>pivoted</w:t>
      </w:r>
      <w:r>
        <w:rPr>
          <w:spacing w:val="-1"/>
        </w:rPr>
        <w:t xml:space="preserve"> </w:t>
      </w:r>
      <w:r>
        <w:t>our model to focus on social</w:t>
      </w:r>
      <w:r>
        <w:rPr>
          <w:spacing w:val="-1"/>
        </w:rPr>
        <w:t xml:space="preserve"> </w:t>
      </w:r>
      <w:r>
        <w:t>procurement</w:t>
      </w:r>
      <w:r>
        <w:rPr>
          <w:spacing w:val="-1"/>
        </w:rPr>
        <w:t xml:space="preserve"> </w:t>
      </w:r>
      <w:r>
        <w:t>as the best way to unlock</w:t>
      </w:r>
      <w:r>
        <w:rPr>
          <w:spacing w:val="-1"/>
        </w:rPr>
        <w:t xml:space="preserve"> </w:t>
      </w:r>
      <w:r>
        <w:t>trade revenue for</w:t>
      </w:r>
      <w:r>
        <w:rPr>
          <w:spacing w:val="-6"/>
        </w:rPr>
        <w:t xml:space="preserve"> </w:t>
      </w:r>
      <w:r>
        <w:t>social</w:t>
      </w:r>
      <w:r>
        <w:rPr>
          <w:spacing w:val="-5"/>
        </w:rPr>
        <w:t xml:space="preserve"> </w:t>
      </w:r>
      <w:r>
        <w:t>enterprises.</w:t>
      </w:r>
      <w:r>
        <w:rPr>
          <w:spacing w:val="-5"/>
        </w:rPr>
        <w:t xml:space="preserve"> </w:t>
      </w:r>
      <w:r>
        <w:t>We</w:t>
      </w:r>
      <w:r>
        <w:rPr>
          <w:spacing w:val="-5"/>
        </w:rPr>
        <w:t xml:space="preserve"> </w:t>
      </w:r>
      <w:r>
        <w:t>introduced</w:t>
      </w:r>
      <w:r>
        <w:rPr>
          <w:spacing w:val="-6"/>
        </w:rPr>
        <w:t xml:space="preserve"> </w:t>
      </w:r>
      <w:r>
        <w:t>Australia’s</w:t>
      </w:r>
      <w:r>
        <w:rPr>
          <w:spacing w:val="-5"/>
        </w:rPr>
        <w:t xml:space="preserve"> </w:t>
      </w:r>
      <w:r>
        <w:t>social</w:t>
      </w:r>
      <w:r>
        <w:rPr>
          <w:spacing w:val="-5"/>
        </w:rPr>
        <w:t xml:space="preserve"> </w:t>
      </w:r>
      <w:r>
        <w:t>enterprise</w:t>
      </w:r>
      <w:r>
        <w:rPr>
          <w:spacing w:val="-5"/>
        </w:rPr>
        <w:t xml:space="preserve"> </w:t>
      </w:r>
      <w:r>
        <w:t>certification</w:t>
      </w:r>
      <w:r>
        <w:rPr>
          <w:spacing w:val="-6"/>
        </w:rPr>
        <w:t xml:space="preserve"> </w:t>
      </w:r>
      <w:r>
        <w:t>and</w:t>
      </w:r>
      <w:r>
        <w:rPr>
          <w:spacing w:val="-6"/>
        </w:rPr>
        <w:t xml:space="preserve"> </w:t>
      </w:r>
      <w:r>
        <w:t>built</w:t>
      </w:r>
      <w:r>
        <w:rPr>
          <w:spacing w:val="-6"/>
        </w:rPr>
        <w:t xml:space="preserve"> </w:t>
      </w:r>
      <w:r>
        <w:t>a</w:t>
      </w:r>
      <w:r>
        <w:rPr>
          <w:spacing w:val="-6"/>
        </w:rPr>
        <w:t xml:space="preserve"> </w:t>
      </w:r>
      <w:r>
        <w:t>national</w:t>
      </w:r>
      <w:r>
        <w:rPr>
          <w:spacing w:val="-5"/>
        </w:rPr>
        <w:t xml:space="preserve"> </w:t>
      </w:r>
      <w:r>
        <w:t>social enterprise procurement market.</w:t>
      </w:r>
    </w:p>
    <w:p w14:paraId="769A0CAD" w14:textId="77777777" w:rsidR="008832CA" w:rsidRDefault="003B63A3" w:rsidP="00B4123D">
      <w:pPr>
        <w:pStyle w:val="BodyText"/>
      </w:pPr>
      <w:r>
        <w:t>To</w:t>
      </w:r>
      <w:r>
        <w:rPr>
          <w:spacing w:val="-9"/>
        </w:rPr>
        <w:t xml:space="preserve"> </w:t>
      </w:r>
      <w:r>
        <w:t>date,</w:t>
      </w:r>
      <w:r>
        <w:rPr>
          <w:spacing w:val="-8"/>
        </w:rPr>
        <w:t xml:space="preserve"> </w:t>
      </w:r>
      <w:r>
        <w:t>we</w:t>
      </w:r>
      <w:r>
        <w:rPr>
          <w:spacing w:val="-7"/>
        </w:rPr>
        <w:t xml:space="preserve"> </w:t>
      </w:r>
      <w:r>
        <w:rPr>
          <w:spacing w:val="-4"/>
        </w:rPr>
        <w:t>have:</w:t>
      </w:r>
    </w:p>
    <w:p w14:paraId="0EE534F9" w14:textId="77777777" w:rsidR="008832CA" w:rsidRPr="00220787" w:rsidRDefault="003B63A3" w:rsidP="00B4123D">
      <w:pPr>
        <w:pStyle w:val="ListParagraph"/>
      </w:pPr>
      <w:r w:rsidRPr="00220787">
        <w:t>Partnered with over 300 of Australia’s largest businesses and four state governments to integrate certified social enterprises into their supply chains.</w:t>
      </w:r>
    </w:p>
    <w:p w14:paraId="0A2DEC22" w14:textId="77777777" w:rsidR="008832CA" w:rsidRPr="00220787" w:rsidRDefault="003B63A3" w:rsidP="00B4123D">
      <w:pPr>
        <w:pStyle w:val="ListParagraph"/>
      </w:pPr>
      <w:r w:rsidRPr="00220787">
        <w:t>Helped generate $1.1 billion in contracts with certified social enterprises over seven years.</w:t>
      </w:r>
    </w:p>
    <w:p w14:paraId="1EC88642" w14:textId="77777777" w:rsidR="008832CA" w:rsidRDefault="008832CA" w:rsidP="00B4123D">
      <w:pPr>
        <w:pStyle w:val="BodyText"/>
      </w:pPr>
    </w:p>
    <w:p w14:paraId="0DD34468" w14:textId="77777777" w:rsidR="008832CA" w:rsidRDefault="003B63A3" w:rsidP="00A435A4">
      <w:pPr>
        <w:pStyle w:val="Heading2"/>
      </w:pPr>
      <w:r>
        <w:t>Phase</w:t>
      </w:r>
      <w:r>
        <w:rPr>
          <w:spacing w:val="-2"/>
        </w:rPr>
        <w:t xml:space="preserve"> </w:t>
      </w:r>
      <w:r>
        <w:rPr>
          <w:spacing w:val="-4"/>
        </w:rPr>
        <w:t>three</w:t>
      </w:r>
    </w:p>
    <w:p w14:paraId="7CF4069F" w14:textId="77777777" w:rsidR="008832CA" w:rsidRDefault="003B63A3" w:rsidP="00B4123D">
      <w:pPr>
        <w:pStyle w:val="BodyText"/>
      </w:pPr>
      <w:r>
        <w:t>In</w:t>
      </w:r>
      <w:r>
        <w:rPr>
          <w:spacing w:val="-6"/>
        </w:rPr>
        <w:t xml:space="preserve"> </w:t>
      </w:r>
      <w:r>
        <w:t>2024,</w:t>
      </w:r>
      <w:r>
        <w:rPr>
          <w:spacing w:val="-5"/>
        </w:rPr>
        <w:t xml:space="preserve"> </w:t>
      </w:r>
      <w:r>
        <w:t>we</w:t>
      </w:r>
      <w:r>
        <w:rPr>
          <w:spacing w:val="-4"/>
        </w:rPr>
        <w:t xml:space="preserve"> </w:t>
      </w:r>
      <w:r>
        <w:t>launched</w:t>
      </w:r>
      <w:r>
        <w:rPr>
          <w:spacing w:val="-4"/>
        </w:rPr>
        <w:t xml:space="preserve"> </w:t>
      </w:r>
      <w:r>
        <w:t>a</w:t>
      </w:r>
      <w:r>
        <w:rPr>
          <w:spacing w:val="-5"/>
        </w:rPr>
        <w:t xml:space="preserve"> </w:t>
      </w:r>
      <w:r>
        <w:t>new</w:t>
      </w:r>
      <w:r>
        <w:rPr>
          <w:spacing w:val="-4"/>
        </w:rPr>
        <w:t xml:space="preserve"> </w:t>
      </w:r>
      <w:r>
        <w:t>strategy</w:t>
      </w:r>
      <w:r>
        <w:rPr>
          <w:spacing w:val="-4"/>
        </w:rPr>
        <w:t xml:space="preserve"> </w:t>
      </w:r>
      <w:r>
        <w:t>for</w:t>
      </w:r>
      <w:r>
        <w:rPr>
          <w:spacing w:val="-4"/>
        </w:rPr>
        <w:t xml:space="preserve"> </w:t>
      </w:r>
      <w:r>
        <w:t>our</w:t>
      </w:r>
      <w:r>
        <w:rPr>
          <w:spacing w:val="-5"/>
        </w:rPr>
        <w:t xml:space="preserve"> </w:t>
      </w:r>
      <w:r>
        <w:t>third</w:t>
      </w:r>
      <w:r>
        <w:rPr>
          <w:spacing w:val="-5"/>
        </w:rPr>
        <w:t xml:space="preserve"> </w:t>
      </w:r>
      <w:r>
        <w:t>phase</w:t>
      </w:r>
      <w:r>
        <w:rPr>
          <w:spacing w:val="-3"/>
        </w:rPr>
        <w:t xml:space="preserve"> </w:t>
      </w:r>
      <w:r>
        <w:t>of</w:t>
      </w:r>
      <w:r>
        <w:rPr>
          <w:spacing w:val="-5"/>
        </w:rPr>
        <w:t xml:space="preserve"> </w:t>
      </w:r>
      <w:r>
        <w:t>growth.</w:t>
      </w:r>
      <w:r>
        <w:rPr>
          <w:spacing w:val="-5"/>
        </w:rPr>
        <w:t xml:space="preserve"> </w:t>
      </w:r>
      <w:r>
        <w:t>We</w:t>
      </w:r>
      <w:r>
        <w:rPr>
          <w:spacing w:val="-3"/>
        </w:rPr>
        <w:t xml:space="preserve"> </w:t>
      </w:r>
      <w:r>
        <w:t>will:</w:t>
      </w:r>
    </w:p>
    <w:p w14:paraId="38AEEE7C" w14:textId="77777777" w:rsidR="008832CA" w:rsidRPr="00220787" w:rsidRDefault="003B63A3" w:rsidP="00B4123D">
      <w:pPr>
        <w:pStyle w:val="ListParagraph"/>
      </w:pPr>
      <w:r w:rsidRPr="00220787">
        <w:t xml:space="preserve">Strengthen our role as a leading social enterprise industry body and Australia’s social </w:t>
      </w:r>
      <w:r w:rsidRPr="00220787">
        <w:t>enterprise certifier.</w:t>
      </w:r>
    </w:p>
    <w:p w14:paraId="29FFD41B" w14:textId="77777777" w:rsidR="008832CA" w:rsidRPr="00220787" w:rsidRDefault="003B63A3" w:rsidP="00B4123D">
      <w:pPr>
        <w:pStyle w:val="ListParagraph"/>
      </w:pPr>
      <w:r w:rsidRPr="00220787">
        <w:t>Expand our support for businesses and government with wider services in social impact initiatives and ESG, while scaling social procurement.</w:t>
      </w:r>
    </w:p>
    <w:p w14:paraId="5678C71B" w14:textId="77777777" w:rsidR="008832CA" w:rsidRPr="00220787" w:rsidRDefault="003B63A3" w:rsidP="00B4123D">
      <w:pPr>
        <w:pStyle w:val="ListParagraph"/>
      </w:pPr>
      <w:r w:rsidRPr="00220787">
        <w:t>Use our unique impact data to deliver new services and stronger advocacy.</w:t>
      </w:r>
    </w:p>
    <w:p w14:paraId="727B3298" w14:textId="77777777" w:rsidR="008832CA" w:rsidRDefault="008832CA" w:rsidP="00B4123D">
      <w:pPr>
        <w:pStyle w:val="BodyText"/>
      </w:pPr>
    </w:p>
    <w:p w14:paraId="7B50DE9C" w14:textId="77777777" w:rsidR="008832CA" w:rsidRDefault="008832CA" w:rsidP="00B4123D">
      <w:pPr>
        <w:pStyle w:val="BodyText"/>
      </w:pPr>
    </w:p>
    <w:p w14:paraId="68790E5D" w14:textId="77777777" w:rsidR="008832CA" w:rsidRDefault="008832CA" w:rsidP="00B4123D">
      <w:pPr>
        <w:pStyle w:val="BodyText"/>
      </w:pPr>
    </w:p>
    <w:p w14:paraId="07290431" w14:textId="77777777" w:rsidR="008832CA" w:rsidRDefault="008832CA" w:rsidP="00B4123D">
      <w:pPr>
        <w:pStyle w:val="BodyText"/>
      </w:pPr>
    </w:p>
    <w:p w14:paraId="4B928FAF" w14:textId="77777777" w:rsidR="008832CA" w:rsidRDefault="008832CA" w:rsidP="00B4123D">
      <w:pPr>
        <w:pStyle w:val="BodyText"/>
      </w:pPr>
    </w:p>
    <w:p w14:paraId="6C0BDBF1" w14:textId="77777777" w:rsidR="008832CA" w:rsidRDefault="008832CA" w:rsidP="00796C57">
      <w:pPr>
        <w:ind w:left="1134" w:right="1134"/>
        <w:jc w:val="right"/>
        <w:rPr>
          <w:rFonts w:ascii="Inter-Medium"/>
          <w:sz w:val="16"/>
        </w:rPr>
        <w:sectPr w:rsidR="008832CA" w:rsidSect="00220787">
          <w:pgSz w:w="11910" w:h="16840"/>
          <w:pgMar w:top="851" w:right="1134" w:bottom="851" w:left="1134" w:header="720" w:footer="720" w:gutter="0"/>
          <w:cols w:space="720"/>
          <w:docGrid w:linePitch="299"/>
        </w:sectPr>
      </w:pPr>
    </w:p>
    <w:p w14:paraId="1E018E7C" w14:textId="069445D1" w:rsidR="008832CA" w:rsidRDefault="00220787" w:rsidP="00FE3708">
      <w:pPr>
        <w:pStyle w:val="Heading1"/>
      </w:pPr>
      <w:bookmarkStart w:id="9" w:name="_bookmark11"/>
      <w:bookmarkEnd w:id="9"/>
      <w:r>
        <w:lastRenderedPageBreak/>
        <w:t>Our team and values</w:t>
      </w:r>
    </w:p>
    <w:p w14:paraId="3CC3EE1C" w14:textId="77777777" w:rsidR="008832CA" w:rsidRDefault="003B63A3" w:rsidP="00B4123D">
      <w:pPr>
        <w:pStyle w:val="BodyText"/>
      </w:pPr>
      <w:r>
        <w:t>Our</w:t>
      </w:r>
      <w:r>
        <w:rPr>
          <w:spacing w:val="-4"/>
        </w:rPr>
        <w:t xml:space="preserve"> </w:t>
      </w:r>
      <w:r>
        <w:t>team</w:t>
      </w:r>
      <w:r>
        <w:rPr>
          <w:spacing w:val="-4"/>
        </w:rPr>
        <w:t xml:space="preserve"> </w:t>
      </w:r>
      <w:r>
        <w:t>includes</w:t>
      </w:r>
      <w:r>
        <w:rPr>
          <w:spacing w:val="-4"/>
        </w:rPr>
        <w:t xml:space="preserve"> </w:t>
      </w:r>
      <w:r>
        <w:t>experts</w:t>
      </w:r>
      <w:r>
        <w:rPr>
          <w:spacing w:val="-4"/>
        </w:rPr>
        <w:t xml:space="preserve"> </w:t>
      </w:r>
      <w:r>
        <w:t>in</w:t>
      </w:r>
      <w:r>
        <w:rPr>
          <w:spacing w:val="-4"/>
        </w:rPr>
        <w:t xml:space="preserve"> </w:t>
      </w:r>
      <w:r>
        <w:t>procurement,</w:t>
      </w:r>
      <w:r>
        <w:rPr>
          <w:spacing w:val="-4"/>
        </w:rPr>
        <w:t xml:space="preserve"> </w:t>
      </w:r>
      <w:r>
        <w:t>ESG,</w:t>
      </w:r>
      <w:r>
        <w:rPr>
          <w:spacing w:val="-5"/>
        </w:rPr>
        <w:t xml:space="preserve"> </w:t>
      </w:r>
      <w:r>
        <w:t>certification</w:t>
      </w:r>
      <w:r>
        <w:rPr>
          <w:spacing w:val="-5"/>
        </w:rPr>
        <w:t xml:space="preserve"> </w:t>
      </w:r>
      <w:r>
        <w:t>and</w:t>
      </w:r>
      <w:r>
        <w:rPr>
          <w:spacing w:val="-5"/>
        </w:rPr>
        <w:t xml:space="preserve"> </w:t>
      </w:r>
      <w:r>
        <w:t>social</w:t>
      </w:r>
      <w:r>
        <w:rPr>
          <w:spacing w:val="-4"/>
        </w:rPr>
        <w:t xml:space="preserve"> </w:t>
      </w:r>
      <w:r>
        <w:t>enterprise.</w:t>
      </w:r>
      <w:r>
        <w:rPr>
          <w:spacing w:val="-4"/>
        </w:rPr>
        <w:t xml:space="preserve"> </w:t>
      </w:r>
      <w:r>
        <w:t>We</w:t>
      </w:r>
      <w:r>
        <w:rPr>
          <w:spacing w:val="-4"/>
        </w:rPr>
        <w:t xml:space="preserve"> </w:t>
      </w:r>
      <w:r>
        <w:t>work</w:t>
      </w:r>
      <w:r>
        <w:rPr>
          <w:spacing w:val="-5"/>
        </w:rPr>
        <w:t xml:space="preserve"> </w:t>
      </w:r>
      <w:r>
        <w:t>to</w:t>
      </w:r>
      <w:r>
        <w:rPr>
          <w:spacing w:val="-5"/>
        </w:rPr>
        <w:t xml:space="preserve"> </w:t>
      </w:r>
      <w:r>
        <w:t>build a thriving social enterprise sector.</w:t>
      </w:r>
    </w:p>
    <w:p w14:paraId="43927174" w14:textId="77777777" w:rsidR="008832CA" w:rsidRDefault="008832CA" w:rsidP="00B4123D">
      <w:pPr>
        <w:pStyle w:val="BodyText"/>
      </w:pPr>
    </w:p>
    <w:p w14:paraId="64173B57" w14:textId="7CCB3FDA" w:rsidR="008832CA" w:rsidRDefault="003B63A3" w:rsidP="00A435A4">
      <w:pPr>
        <w:pStyle w:val="Heading3"/>
        <w:rPr>
          <w:spacing w:val="-2"/>
        </w:rPr>
      </w:pPr>
      <w:r>
        <w:t>Social</w:t>
      </w:r>
      <w:r>
        <w:rPr>
          <w:spacing w:val="-9"/>
        </w:rPr>
        <w:t xml:space="preserve"> </w:t>
      </w:r>
      <w:r>
        <w:t>Traders</w:t>
      </w:r>
      <w:r>
        <w:rPr>
          <w:spacing w:val="-8"/>
        </w:rPr>
        <w:t xml:space="preserve"> </w:t>
      </w:r>
      <w:r>
        <w:t>team</w:t>
      </w:r>
      <w:r>
        <w:rPr>
          <w:spacing w:val="-8"/>
        </w:rPr>
        <w:t xml:space="preserve"> </w:t>
      </w:r>
      <w:r>
        <w:rPr>
          <w:spacing w:val="-2"/>
        </w:rPr>
        <w:t>overview</w:t>
      </w:r>
      <w:r w:rsidR="00220787">
        <w:rPr>
          <w:spacing w:val="-2"/>
        </w:rPr>
        <w:t>:</w:t>
      </w:r>
    </w:p>
    <w:p w14:paraId="3A8EC6FE" w14:textId="77777777" w:rsidR="00220787" w:rsidRPr="00220787" w:rsidRDefault="00220787" w:rsidP="00B4123D">
      <w:pPr>
        <w:pStyle w:val="ListParagraph"/>
      </w:pPr>
      <w:r w:rsidRPr="00220787">
        <w:t>36 employees</w:t>
      </w:r>
    </w:p>
    <w:p w14:paraId="1274D92A" w14:textId="77777777" w:rsidR="00220787" w:rsidRPr="00220787" w:rsidRDefault="00220787" w:rsidP="00B4123D">
      <w:pPr>
        <w:pStyle w:val="ListParagraph"/>
      </w:pPr>
      <w:r w:rsidRPr="00220787">
        <w:t>25% part-time</w:t>
      </w:r>
    </w:p>
    <w:p w14:paraId="27BBE066" w14:textId="77777777" w:rsidR="00220787" w:rsidRPr="00220787" w:rsidRDefault="00220787" w:rsidP="00B4123D">
      <w:pPr>
        <w:pStyle w:val="ListParagraph"/>
      </w:pPr>
      <w:r w:rsidRPr="00220787">
        <w:t>67% female</w:t>
      </w:r>
    </w:p>
    <w:p w14:paraId="1133E0DA" w14:textId="4C5B7202" w:rsidR="008832CA" w:rsidRDefault="00220787" w:rsidP="00B4123D">
      <w:pPr>
        <w:pStyle w:val="ListParagraph"/>
      </w:pPr>
      <w:r w:rsidRPr="00220787">
        <w:t>20 Victoria, 10 NSW, 5 Queensland, 1 SA</w:t>
      </w:r>
    </w:p>
    <w:p w14:paraId="66CEC47E" w14:textId="77777777" w:rsidR="00220787" w:rsidRDefault="00220787" w:rsidP="00B4123D">
      <w:pPr>
        <w:pStyle w:val="BodyText"/>
      </w:pPr>
    </w:p>
    <w:p w14:paraId="0E45BB9A" w14:textId="77777777" w:rsidR="008832CA" w:rsidRDefault="003B63A3" w:rsidP="00A435A4">
      <w:pPr>
        <w:pStyle w:val="Heading3"/>
        <w:rPr>
          <w:spacing w:val="-2"/>
        </w:rPr>
      </w:pPr>
      <w:r>
        <w:t>We’re</w:t>
      </w:r>
      <w:r>
        <w:rPr>
          <w:spacing w:val="-8"/>
        </w:rPr>
        <w:t xml:space="preserve"> </w:t>
      </w:r>
      <w:r>
        <w:t>proud</w:t>
      </w:r>
      <w:r>
        <w:rPr>
          <w:spacing w:val="-8"/>
        </w:rPr>
        <w:t xml:space="preserve"> </w:t>
      </w:r>
      <w:r>
        <w:t>to</w:t>
      </w:r>
      <w:r>
        <w:rPr>
          <w:spacing w:val="-8"/>
        </w:rPr>
        <w:t xml:space="preserve"> </w:t>
      </w:r>
      <w:r>
        <w:t>live</w:t>
      </w:r>
      <w:r>
        <w:rPr>
          <w:spacing w:val="-8"/>
        </w:rPr>
        <w:t xml:space="preserve"> </w:t>
      </w:r>
      <w:r>
        <w:t>our</w:t>
      </w:r>
      <w:r>
        <w:rPr>
          <w:spacing w:val="-8"/>
        </w:rPr>
        <w:t xml:space="preserve"> </w:t>
      </w:r>
      <w:r>
        <w:t>five</w:t>
      </w:r>
      <w:r>
        <w:rPr>
          <w:spacing w:val="-8"/>
        </w:rPr>
        <w:t xml:space="preserve"> </w:t>
      </w:r>
      <w:r>
        <w:rPr>
          <w:spacing w:val="-2"/>
        </w:rPr>
        <w:t>values</w:t>
      </w:r>
    </w:p>
    <w:p w14:paraId="07B59050" w14:textId="77777777" w:rsidR="00220787" w:rsidRPr="00220787" w:rsidRDefault="00220787" w:rsidP="00B4123D">
      <w:pPr>
        <w:pStyle w:val="ListParagraph"/>
      </w:pPr>
      <w:r w:rsidRPr="00220787">
        <w:t>Impact Champions</w:t>
      </w:r>
    </w:p>
    <w:p w14:paraId="1107A328" w14:textId="77777777" w:rsidR="00220787" w:rsidRPr="00220787" w:rsidRDefault="00220787" w:rsidP="00B4123D">
      <w:pPr>
        <w:pStyle w:val="ListParagraph"/>
      </w:pPr>
      <w:r w:rsidRPr="00220787">
        <w:t>Credible achievers</w:t>
      </w:r>
    </w:p>
    <w:p w14:paraId="57CEAB89" w14:textId="77777777" w:rsidR="00220787" w:rsidRPr="00220787" w:rsidRDefault="00220787" w:rsidP="00B4123D">
      <w:pPr>
        <w:pStyle w:val="ListParagraph"/>
      </w:pPr>
      <w:r w:rsidRPr="00220787">
        <w:t>Bold trailblazers</w:t>
      </w:r>
    </w:p>
    <w:p w14:paraId="71C7EDA5" w14:textId="77777777" w:rsidR="00220787" w:rsidRPr="00220787" w:rsidRDefault="00220787" w:rsidP="00B4123D">
      <w:pPr>
        <w:pStyle w:val="ListParagraph"/>
      </w:pPr>
      <w:r w:rsidRPr="00220787">
        <w:t>Collaborative connectors</w:t>
      </w:r>
    </w:p>
    <w:p w14:paraId="7C0EA6C4" w14:textId="77777777" w:rsidR="00220787" w:rsidRPr="00220787" w:rsidRDefault="00220787" w:rsidP="00B4123D">
      <w:pPr>
        <w:pStyle w:val="ListParagraph"/>
      </w:pPr>
      <w:r w:rsidRPr="00220787">
        <w:t>Legendary team</w:t>
      </w:r>
    </w:p>
    <w:p w14:paraId="7E6D4771" w14:textId="77777777" w:rsidR="00220787" w:rsidRPr="00220787" w:rsidRDefault="00220787" w:rsidP="00220787">
      <w:pPr>
        <w:pStyle w:val="Default"/>
      </w:pPr>
    </w:p>
    <w:p w14:paraId="5B0D609A" w14:textId="77777777" w:rsidR="00220787" w:rsidRPr="00220787" w:rsidRDefault="00220787" w:rsidP="00220787">
      <w:pPr>
        <w:pStyle w:val="Default"/>
      </w:pPr>
    </w:p>
    <w:p w14:paraId="607BA8C2" w14:textId="77777777" w:rsidR="00220787" w:rsidRPr="00220787" w:rsidRDefault="00220787" w:rsidP="00220787">
      <w:pPr>
        <w:pStyle w:val="Default"/>
      </w:pPr>
    </w:p>
    <w:p w14:paraId="558EF745" w14:textId="77777777" w:rsidR="00220787" w:rsidRPr="00220787" w:rsidRDefault="00220787" w:rsidP="00220787">
      <w:pPr>
        <w:pStyle w:val="Default"/>
      </w:pPr>
    </w:p>
    <w:p w14:paraId="7E24DDF7" w14:textId="77777777" w:rsidR="00220787" w:rsidRDefault="00220787" w:rsidP="00A435A4">
      <w:pPr>
        <w:pStyle w:val="Heading3"/>
      </w:pPr>
    </w:p>
    <w:p w14:paraId="243AC376" w14:textId="038945F6" w:rsidR="008832CA" w:rsidRDefault="008832CA" w:rsidP="00B4123D">
      <w:pPr>
        <w:pStyle w:val="BodyText"/>
      </w:pPr>
    </w:p>
    <w:p w14:paraId="6084BF10" w14:textId="77777777" w:rsidR="008832CA" w:rsidRDefault="008832CA" w:rsidP="00B4123D">
      <w:pPr>
        <w:pStyle w:val="BodyText"/>
      </w:pPr>
    </w:p>
    <w:p w14:paraId="5FA2A4BF" w14:textId="77777777" w:rsidR="008832CA" w:rsidRDefault="008832CA" w:rsidP="00B4123D">
      <w:pPr>
        <w:pStyle w:val="BodyText"/>
      </w:pPr>
    </w:p>
    <w:p w14:paraId="7D972EB7" w14:textId="77777777" w:rsidR="008832CA" w:rsidRDefault="008832CA" w:rsidP="00B4123D">
      <w:pPr>
        <w:pStyle w:val="BodyText"/>
      </w:pPr>
    </w:p>
    <w:p w14:paraId="2BE821EF" w14:textId="77777777" w:rsidR="008832CA" w:rsidRDefault="008832CA" w:rsidP="00B4123D">
      <w:pPr>
        <w:pStyle w:val="BodyText"/>
      </w:pPr>
    </w:p>
    <w:p w14:paraId="036AA69E" w14:textId="77777777" w:rsidR="008832CA" w:rsidRDefault="008832CA" w:rsidP="00B4123D">
      <w:pPr>
        <w:pStyle w:val="BodyText"/>
      </w:pPr>
    </w:p>
    <w:p w14:paraId="2D86B83E" w14:textId="77777777" w:rsidR="008832CA" w:rsidRDefault="008832CA" w:rsidP="00B4123D">
      <w:pPr>
        <w:pStyle w:val="BodyText"/>
      </w:pPr>
    </w:p>
    <w:p w14:paraId="2456E8E2" w14:textId="77777777" w:rsidR="008832CA" w:rsidRDefault="008832CA" w:rsidP="00B4123D">
      <w:pPr>
        <w:pStyle w:val="BodyText"/>
      </w:pPr>
    </w:p>
    <w:p w14:paraId="3530EF15" w14:textId="77777777" w:rsidR="008832CA" w:rsidRDefault="008832CA" w:rsidP="00B4123D">
      <w:pPr>
        <w:pStyle w:val="BodyText"/>
      </w:pPr>
    </w:p>
    <w:p w14:paraId="3150CF52" w14:textId="77777777" w:rsidR="008832CA" w:rsidRDefault="008832CA" w:rsidP="00B4123D">
      <w:pPr>
        <w:pStyle w:val="BodyText"/>
      </w:pPr>
    </w:p>
    <w:p w14:paraId="042E5CB4" w14:textId="77777777" w:rsidR="008832CA" w:rsidRDefault="008832CA" w:rsidP="00B4123D">
      <w:pPr>
        <w:pStyle w:val="BodyText"/>
      </w:pPr>
    </w:p>
    <w:p w14:paraId="01A705B0" w14:textId="77777777" w:rsidR="008832CA" w:rsidRDefault="008832CA" w:rsidP="00B4123D">
      <w:pPr>
        <w:pStyle w:val="BodyText"/>
      </w:pPr>
    </w:p>
    <w:p w14:paraId="7F91EF6D" w14:textId="77777777" w:rsidR="008832CA" w:rsidRDefault="008832CA" w:rsidP="00B4123D">
      <w:pPr>
        <w:pStyle w:val="BodyText"/>
      </w:pPr>
    </w:p>
    <w:p w14:paraId="1C9B152C" w14:textId="77777777" w:rsidR="008832CA" w:rsidRDefault="008832CA" w:rsidP="00B4123D">
      <w:pPr>
        <w:pStyle w:val="BodyText"/>
      </w:pPr>
    </w:p>
    <w:p w14:paraId="0487FFA5" w14:textId="77777777" w:rsidR="008832CA" w:rsidRDefault="008832CA" w:rsidP="00B4123D">
      <w:pPr>
        <w:pStyle w:val="BodyText"/>
      </w:pPr>
    </w:p>
    <w:p w14:paraId="5ED0915A" w14:textId="77777777" w:rsidR="008832CA" w:rsidRDefault="008832CA" w:rsidP="00796C57">
      <w:pPr>
        <w:ind w:left="1134" w:right="1134"/>
        <w:jc w:val="right"/>
        <w:rPr>
          <w:rFonts w:ascii="Inter-Medium"/>
          <w:sz w:val="16"/>
        </w:rPr>
        <w:sectPr w:rsidR="008832CA" w:rsidSect="00220787">
          <w:pgSz w:w="11910" w:h="16840"/>
          <w:pgMar w:top="851" w:right="1134" w:bottom="851" w:left="1134" w:header="720" w:footer="720" w:gutter="0"/>
          <w:cols w:space="720"/>
          <w:docGrid w:linePitch="299"/>
        </w:sectPr>
      </w:pPr>
    </w:p>
    <w:p w14:paraId="02650C4E" w14:textId="4C5684A8" w:rsidR="008832CA" w:rsidRDefault="003B63A3" w:rsidP="00FE3708">
      <w:pPr>
        <w:pStyle w:val="Heading1"/>
      </w:pPr>
      <w:bookmarkStart w:id="10" w:name="_bookmark12"/>
      <w:bookmarkEnd w:id="10"/>
      <w:r>
        <w:lastRenderedPageBreak/>
        <w:t>G</w:t>
      </w:r>
      <w:r w:rsidR="00220787">
        <w:t>overnance</w:t>
      </w:r>
    </w:p>
    <w:p w14:paraId="7995C14F" w14:textId="77777777" w:rsidR="008832CA" w:rsidRPr="00220787" w:rsidRDefault="003B63A3" w:rsidP="00B4123D">
      <w:pPr>
        <w:pStyle w:val="BodyText"/>
      </w:pPr>
      <w:r w:rsidRPr="00220787">
        <w:t xml:space="preserve">Social Traders has a robust </w:t>
      </w:r>
      <w:r w:rsidRPr="00220787">
        <w:t>governance structure. This formal governance ensures we operate in line with our longer-term strategy and make ethical and transparent decisions. Our Board’s oversight and guidance contribute to effectively executing our strategy. We thank our Board Directors for their guidance and expertise to create a more inclusive, equitable and sustainable Australia.</w:t>
      </w:r>
    </w:p>
    <w:p w14:paraId="5E511D59" w14:textId="7CDC0603" w:rsidR="008832CA" w:rsidRPr="00220787" w:rsidRDefault="00220787" w:rsidP="00B4123D">
      <w:pPr>
        <w:pStyle w:val="BodyText"/>
      </w:pPr>
      <w:r w:rsidRPr="00220787">
        <w:rPr>
          <w:rStyle w:val="Strong"/>
        </w:rPr>
        <w:t>Sally Powell</w:t>
      </w:r>
      <w:r w:rsidRPr="00220787">
        <w:t>, Chair</w:t>
      </w:r>
    </w:p>
    <w:p w14:paraId="5CA0DF48" w14:textId="1FAE4D66" w:rsidR="00220787" w:rsidRPr="00220787" w:rsidRDefault="00220787" w:rsidP="00B4123D">
      <w:pPr>
        <w:pStyle w:val="BodyText"/>
      </w:pPr>
      <w:r w:rsidRPr="00220787">
        <w:rPr>
          <w:rStyle w:val="Strong"/>
        </w:rPr>
        <w:t>Fran Thorn</w:t>
      </w:r>
      <w:r>
        <w:t xml:space="preserve">, </w:t>
      </w:r>
      <w:r w:rsidRPr="00220787">
        <w:t>Deputy Chair</w:t>
      </w:r>
    </w:p>
    <w:p w14:paraId="21C10368" w14:textId="75A80EB6" w:rsidR="00220787" w:rsidRPr="00220787" w:rsidRDefault="00220787" w:rsidP="00B4123D">
      <w:pPr>
        <w:pStyle w:val="BodyText"/>
      </w:pPr>
      <w:r w:rsidRPr="00220787">
        <w:rPr>
          <w:rStyle w:val="Strong"/>
        </w:rPr>
        <w:t>Justin Meade</w:t>
      </w:r>
      <w:r>
        <w:t xml:space="preserve">, </w:t>
      </w:r>
      <w:r w:rsidRPr="00220787">
        <w:t>Director</w:t>
      </w:r>
      <w:r>
        <w:t xml:space="preserve">, </w:t>
      </w:r>
      <w:r w:rsidRPr="00220787">
        <w:t>Chair of ARG Committee</w:t>
      </w:r>
    </w:p>
    <w:p w14:paraId="031369F1" w14:textId="1094D584" w:rsidR="00220787" w:rsidRPr="00220787" w:rsidRDefault="00220787" w:rsidP="00B4123D">
      <w:pPr>
        <w:pStyle w:val="BodyText"/>
      </w:pPr>
      <w:r w:rsidRPr="00220787">
        <w:rPr>
          <w:rStyle w:val="Strong"/>
        </w:rPr>
        <w:t>Susie Pascoe</w:t>
      </w:r>
      <w:r>
        <w:t xml:space="preserve">, </w:t>
      </w:r>
      <w:r w:rsidRPr="00220787">
        <w:t>Director</w:t>
      </w:r>
    </w:p>
    <w:p w14:paraId="4A2EF920" w14:textId="15D7235A" w:rsidR="00220787" w:rsidRPr="00220787" w:rsidRDefault="00220787" w:rsidP="00B4123D">
      <w:pPr>
        <w:pStyle w:val="BodyText"/>
      </w:pPr>
      <w:r w:rsidRPr="00220787">
        <w:rPr>
          <w:rStyle w:val="Strong"/>
        </w:rPr>
        <w:t>Janet Edwards</w:t>
      </w:r>
      <w:r>
        <w:t xml:space="preserve">, </w:t>
      </w:r>
      <w:r w:rsidRPr="00220787">
        <w:t>Director</w:t>
      </w:r>
      <w:r>
        <w:t xml:space="preserve">, </w:t>
      </w:r>
      <w:r w:rsidRPr="00220787">
        <w:t>Chair of HRN Committee</w:t>
      </w:r>
    </w:p>
    <w:p w14:paraId="5E3DC67D" w14:textId="0AB72321" w:rsidR="00220787" w:rsidRPr="00220787" w:rsidRDefault="00220787" w:rsidP="00B4123D">
      <w:pPr>
        <w:pStyle w:val="BodyText"/>
      </w:pPr>
      <w:r w:rsidRPr="00220787">
        <w:rPr>
          <w:rStyle w:val="Strong"/>
        </w:rPr>
        <w:t>James Flintoft</w:t>
      </w:r>
      <w:r>
        <w:t xml:space="preserve">, </w:t>
      </w:r>
      <w:r w:rsidRPr="00220787">
        <w:t>Director</w:t>
      </w:r>
      <w:r>
        <w:t xml:space="preserve">, </w:t>
      </w:r>
      <w:r w:rsidRPr="00220787">
        <w:t>Chair of SBD Committee</w:t>
      </w:r>
    </w:p>
    <w:p w14:paraId="6B380CAB" w14:textId="77777777" w:rsidR="00220787" w:rsidRPr="00220787" w:rsidRDefault="00220787" w:rsidP="00B4123D">
      <w:pPr>
        <w:pStyle w:val="BodyText"/>
      </w:pPr>
    </w:p>
    <w:p w14:paraId="68DFC54F" w14:textId="2EFD0DA9" w:rsidR="008832CA" w:rsidRDefault="003B63A3" w:rsidP="00A435A4">
      <w:pPr>
        <w:pStyle w:val="Heading2"/>
        <w:rPr>
          <w:spacing w:val="-2"/>
        </w:rPr>
      </w:pPr>
      <w:r>
        <w:t>Social</w:t>
      </w:r>
      <w:r>
        <w:rPr>
          <w:spacing w:val="-18"/>
        </w:rPr>
        <w:t xml:space="preserve"> </w:t>
      </w:r>
      <w:r>
        <w:t>Traders</w:t>
      </w:r>
      <w:r>
        <w:rPr>
          <w:spacing w:val="-16"/>
        </w:rPr>
        <w:t xml:space="preserve"> </w:t>
      </w:r>
      <w:r>
        <w:t>governance</w:t>
      </w:r>
      <w:r>
        <w:rPr>
          <w:spacing w:val="-15"/>
        </w:rPr>
        <w:t xml:space="preserve"> </w:t>
      </w:r>
      <w:r>
        <w:rPr>
          <w:spacing w:val="-2"/>
        </w:rPr>
        <w:t>structure</w:t>
      </w:r>
    </w:p>
    <w:p w14:paraId="43B18428" w14:textId="6C9EE3BE" w:rsidR="00467B4D" w:rsidRPr="00467B4D" w:rsidRDefault="00467B4D" w:rsidP="00B4123D">
      <w:pPr>
        <w:pStyle w:val="ListParagraph2"/>
        <w:numPr>
          <w:ilvl w:val="0"/>
          <w:numId w:val="39"/>
        </w:numPr>
      </w:pPr>
      <w:r w:rsidRPr="00467B4D">
        <w:t>Social Traders Board of Directors</w:t>
      </w:r>
    </w:p>
    <w:p w14:paraId="1109536B" w14:textId="77777777" w:rsidR="00467B4D" w:rsidRPr="00467B4D" w:rsidRDefault="00467B4D" w:rsidP="00B4123D">
      <w:pPr>
        <w:pStyle w:val="ListParagraph2"/>
        <w:numPr>
          <w:ilvl w:val="0"/>
          <w:numId w:val="39"/>
        </w:numPr>
      </w:pPr>
      <w:r w:rsidRPr="00467B4D">
        <w:t>Audit, Risk &amp; Governance Committee</w:t>
      </w:r>
    </w:p>
    <w:p w14:paraId="18AA7A67" w14:textId="66D83F82" w:rsidR="00467B4D" w:rsidRPr="00467B4D" w:rsidRDefault="00467B4D" w:rsidP="00B4123D">
      <w:pPr>
        <w:pStyle w:val="ListParagraph2"/>
      </w:pPr>
      <w:r w:rsidRPr="00467B4D">
        <w:t>Human Resources &amp; Nominations Committee</w:t>
      </w:r>
    </w:p>
    <w:p w14:paraId="688A1950" w14:textId="545CFD42" w:rsidR="00467B4D" w:rsidRPr="00467B4D" w:rsidRDefault="00467B4D" w:rsidP="00B4123D">
      <w:pPr>
        <w:pStyle w:val="ListParagraph2"/>
      </w:pPr>
      <w:r w:rsidRPr="00467B4D">
        <w:t>Strategy &amp; Business Development Committee</w:t>
      </w:r>
    </w:p>
    <w:p w14:paraId="608A906F" w14:textId="7D489BB6" w:rsidR="00467B4D" w:rsidRPr="00467B4D" w:rsidRDefault="00467B4D" w:rsidP="00B4123D">
      <w:pPr>
        <w:pStyle w:val="ListParagraph2"/>
        <w:numPr>
          <w:ilvl w:val="0"/>
          <w:numId w:val="39"/>
        </w:numPr>
      </w:pPr>
      <w:r w:rsidRPr="00467B4D">
        <w:t>Chief Executive Officer</w:t>
      </w:r>
    </w:p>
    <w:p w14:paraId="43002FF1" w14:textId="0FE8CA2F" w:rsidR="00467B4D" w:rsidRPr="00467B4D" w:rsidRDefault="00467B4D" w:rsidP="00B4123D">
      <w:pPr>
        <w:pStyle w:val="ListParagraph2"/>
        <w:numPr>
          <w:ilvl w:val="0"/>
          <w:numId w:val="39"/>
        </w:numPr>
      </w:pPr>
      <w:r w:rsidRPr="00467B4D">
        <w:t>Executive Leadership Team</w:t>
      </w:r>
    </w:p>
    <w:p w14:paraId="6BA160B5" w14:textId="36D87AF7" w:rsidR="008832CA" w:rsidRDefault="008832CA" w:rsidP="00B4123D">
      <w:pPr>
        <w:pStyle w:val="BodyText"/>
        <w:rPr>
          <w:rFonts w:ascii="Inter"/>
          <w:b/>
        </w:rPr>
      </w:pPr>
    </w:p>
    <w:p w14:paraId="2907E702" w14:textId="77777777" w:rsidR="008832CA" w:rsidRDefault="008832CA" w:rsidP="00B4123D">
      <w:pPr>
        <w:pStyle w:val="BodyText"/>
      </w:pPr>
    </w:p>
    <w:p w14:paraId="2F35F6E4" w14:textId="77777777" w:rsidR="008832CA" w:rsidRDefault="008832CA" w:rsidP="00B4123D">
      <w:pPr>
        <w:pStyle w:val="BodyText"/>
      </w:pPr>
    </w:p>
    <w:p w14:paraId="444D6763" w14:textId="77777777" w:rsidR="008832CA" w:rsidRDefault="008832CA" w:rsidP="00B4123D">
      <w:pPr>
        <w:pStyle w:val="BodyText"/>
      </w:pPr>
    </w:p>
    <w:p w14:paraId="688423A5" w14:textId="77777777" w:rsidR="008832CA" w:rsidRDefault="008832CA" w:rsidP="00B4123D">
      <w:pPr>
        <w:pStyle w:val="BodyText"/>
      </w:pPr>
    </w:p>
    <w:p w14:paraId="4BBE7E36" w14:textId="77777777" w:rsidR="008832CA" w:rsidRDefault="008832CA" w:rsidP="00796C57">
      <w:pPr>
        <w:ind w:left="1134" w:right="1134"/>
        <w:jc w:val="right"/>
        <w:rPr>
          <w:rFonts w:ascii="Inter-Medium"/>
          <w:sz w:val="16"/>
        </w:rPr>
      </w:pPr>
    </w:p>
    <w:p w14:paraId="477E7DB7" w14:textId="77777777" w:rsidR="005328E0" w:rsidRDefault="005328E0" w:rsidP="00796C57">
      <w:pPr>
        <w:ind w:left="1134" w:right="1134"/>
        <w:jc w:val="right"/>
        <w:rPr>
          <w:rFonts w:ascii="Inter-Medium"/>
          <w:sz w:val="16"/>
        </w:rPr>
        <w:sectPr w:rsidR="005328E0" w:rsidSect="00220787">
          <w:type w:val="continuous"/>
          <w:pgSz w:w="11910" w:h="16840"/>
          <w:pgMar w:top="851" w:right="1134" w:bottom="851" w:left="1134" w:header="720" w:footer="720" w:gutter="0"/>
          <w:cols w:space="720"/>
          <w:docGrid w:linePitch="299"/>
        </w:sectPr>
      </w:pPr>
    </w:p>
    <w:p w14:paraId="712ED82A" w14:textId="77777777" w:rsidR="00467B4D" w:rsidRDefault="00467B4D" w:rsidP="00A435A4">
      <w:pPr>
        <w:pStyle w:val="Heading2"/>
      </w:pPr>
    </w:p>
    <w:p w14:paraId="3659F643" w14:textId="77777777" w:rsidR="005328E0" w:rsidRDefault="005328E0" w:rsidP="00A435A4">
      <w:pPr>
        <w:pStyle w:val="Heading2"/>
      </w:pPr>
    </w:p>
    <w:p w14:paraId="75FBD8BB" w14:textId="77777777" w:rsidR="005328E0" w:rsidRDefault="005328E0" w:rsidP="00A435A4">
      <w:pPr>
        <w:pStyle w:val="Heading2"/>
      </w:pPr>
    </w:p>
    <w:p w14:paraId="4637B74F" w14:textId="77777777" w:rsidR="005328E0" w:rsidRDefault="005328E0" w:rsidP="00A435A4">
      <w:pPr>
        <w:pStyle w:val="Heading2"/>
      </w:pPr>
    </w:p>
    <w:p w14:paraId="6CB0E0AB" w14:textId="77777777" w:rsidR="005328E0" w:rsidRDefault="005328E0" w:rsidP="00A435A4">
      <w:pPr>
        <w:pStyle w:val="Heading2"/>
      </w:pPr>
    </w:p>
    <w:p w14:paraId="3FE4E4B1" w14:textId="77777777" w:rsidR="005328E0" w:rsidRDefault="005328E0" w:rsidP="00A435A4">
      <w:pPr>
        <w:pStyle w:val="Heading2"/>
      </w:pPr>
    </w:p>
    <w:p w14:paraId="116954BF" w14:textId="77777777" w:rsidR="005328E0" w:rsidRDefault="005328E0" w:rsidP="00A435A4">
      <w:pPr>
        <w:pStyle w:val="Heading2"/>
      </w:pPr>
    </w:p>
    <w:p w14:paraId="3969678C" w14:textId="77777777" w:rsidR="005328E0" w:rsidRDefault="005328E0" w:rsidP="00A435A4">
      <w:pPr>
        <w:pStyle w:val="Heading2"/>
      </w:pPr>
    </w:p>
    <w:p w14:paraId="5AA9A98C" w14:textId="13990A5A" w:rsidR="008832CA" w:rsidRDefault="003B63A3" w:rsidP="00A435A4">
      <w:pPr>
        <w:pStyle w:val="Heading2"/>
      </w:pPr>
      <w:r>
        <w:lastRenderedPageBreak/>
        <w:t>Thank</w:t>
      </w:r>
      <w:r>
        <w:rPr>
          <w:spacing w:val="-8"/>
        </w:rPr>
        <w:t xml:space="preserve"> </w:t>
      </w:r>
      <w:r>
        <w:t>you</w:t>
      </w:r>
      <w:r>
        <w:rPr>
          <w:spacing w:val="-4"/>
        </w:rPr>
        <w:t xml:space="preserve"> </w:t>
      </w:r>
      <w:r>
        <w:t>to</w:t>
      </w:r>
      <w:r>
        <w:rPr>
          <w:spacing w:val="-4"/>
        </w:rPr>
        <w:t xml:space="preserve"> </w:t>
      </w:r>
      <w:r>
        <w:t>our</w:t>
      </w:r>
      <w:r>
        <w:rPr>
          <w:spacing w:val="-5"/>
        </w:rPr>
        <w:t xml:space="preserve"> </w:t>
      </w:r>
      <w:r>
        <w:t>Certification</w:t>
      </w:r>
      <w:r>
        <w:rPr>
          <w:spacing w:val="-5"/>
        </w:rPr>
        <w:t xml:space="preserve"> </w:t>
      </w:r>
      <w:r>
        <w:t>Advisory</w:t>
      </w:r>
      <w:r>
        <w:rPr>
          <w:spacing w:val="-4"/>
        </w:rPr>
        <w:t xml:space="preserve"> </w:t>
      </w:r>
      <w:r>
        <w:rPr>
          <w:spacing w:val="-2"/>
        </w:rPr>
        <w:t>Group</w:t>
      </w:r>
    </w:p>
    <w:p w14:paraId="087EE4AE" w14:textId="2D27A950" w:rsidR="008832CA" w:rsidRPr="00467B4D" w:rsidRDefault="003B63A3" w:rsidP="00B4123D">
      <w:pPr>
        <w:pStyle w:val="BodyText"/>
      </w:pPr>
      <w:r>
        <w:t>The Certification Advisory Group provides advice and external technical guidance on complex certification</w:t>
      </w:r>
      <w:r>
        <w:rPr>
          <w:spacing w:val="-5"/>
        </w:rPr>
        <w:t xml:space="preserve"> </w:t>
      </w:r>
      <w:r>
        <w:t>applications.</w:t>
      </w:r>
      <w:r>
        <w:rPr>
          <w:spacing w:val="-5"/>
        </w:rPr>
        <w:t xml:space="preserve"> </w:t>
      </w:r>
      <w:r>
        <w:t>The</w:t>
      </w:r>
      <w:r>
        <w:rPr>
          <w:spacing w:val="-5"/>
        </w:rPr>
        <w:t xml:space="preserve"> </w:t>
      </w:r>
      <w:r>
        <w:t>group</w:t>
      </w:r>
      <w:r>
        <w:rPr>
          <w:spacing w:val="-5"/>
        </w:rPr>
        <w:t xml:space="preserve"> </w:t>
      </w:r>
      <w:r>
        <w:t>also</w:t>
      </w:r>
      <w:r>
        <w:rPr>
          <w:spacing w:val="-5"/>
        </w:rPr>
        <w:t xml:space="preserve"> </w:t>
      </w:r>
      <w:r>
        <w:t>provides</w:t>
      </w:r>
      <w:r>
        <w:rPr>
          <w:spacing w:val="-5"/>
        </w:rPr>
        <w:t xml:space="preserve"> </w:t>
      </w:r>
      <w:r>
        <w:t>insights</w:t>
      </w:r>
      <w:r>
        <w:rPr>
          <w:spacing w:val="-4"/>
        </w:rPr>
        <w:t xml:space="preserve"> </w:t>
      </w:r>
      <w:r>
        <w:t>into</w:t>
      </w:r>
      <w:r>
        <w:rPr>
          <w:spacing w:val="-5"/>
        </w:rPr>
        <w:t xml:space="preserve"> </w:t>
      </w:r>
      <w:r>
        <w:t>international</w:t>
      </w:r>
      <w:r>
        <w:rPr>
          <w:spacing w:val="-4"/>
        </w:rPr>
        <w:t xml:space="preserve"> </w:t>
      </w:r>
      <w:r>
        <w:t>developments</w:t>
      </w:r>
      <w:r>
        <w:rPr>
          <w:spacing w:val="-4"/>
        </w:rPr>
        <w:t xml:space="preserve"> </w:t>
      </w:r>
      <w:r>
        <w:t>in</w:t>
      </w:r>
      <w:r>
        <w:rPr>
          <w:spacing w:val="-4"/>
        </w:rPr>
        <w:t xml:space="preserve"> </w:t>
      </w:r>
      <w:r>
        <w:t>the</w:t>
      </w:r>
      <w:r>
        <w:rPr>
          <w:spacing w:val="-5"/>
        </w:rPr>
        <w:t xml:space="preserve"> </w:t>
      </w:r>
      <w:r>
        <w:t xml:space="preserve">social enterprise sector and guidance on the evolution of the certification framework including balancing increasing accessibility for certification with increasing need for risk </w:t>
      </w:r>
      <w:r w:rsidRPr="00467B4D">
        <w:t>mitigation as the sector grows.</w:t>
      </w:r>
    </w:p>
    <w:p w14:paraId="369F92A5" w14:textId="77777777" w:rsidR="008832CA" w:rsidRDefault="003B63A3" w:rsidP="00B4123D">
      <w:pPr>
        <w:pStyle w:val="BodyText"/>
      </w:pPr>
      <w:r w:rsidRPr="00467B4D">
        <w:t>We would like to thank Joanne McNeill for her support as she stepped off the Certification Advisory Group during FY</w:t>
      </w:r>
      <w:r w:rsidR="00467B4D" w:rsidRPr="00467B4D">
        <w:t>24.</w:t>
      </w:r>
    </w:p>
    <w:p w14:paraId="0430A890" w14:textId="72E5F484" w:rsidR="00467B4D" w:rsidRPr="00182B53" w:rsidRDefault="00467B4D" w:rsidP="00B4123D">
      <w:pPr>
        <w:pStyle w:val="ListParagraph"/>
      </w:pPr>
      <w:r w:rsidRPr="00182B53">
        <w:rPr>
          <w:rStyle w:val="Strong"/>
        </w:rPr>
        <w:t>Keith Rovers</w:t>
      </w:r>
      <w:r w:rsidR="00182B53" w:rsidRPr="00182B53">
        <w:t xml:space="preserve">, </w:t>
      </w:r>
      <w:r w:rsidRPr="00182B53">
        <w:t>Minter Ellison</w:t>
      </w:r>
    </w:p>
    <w:p w14:paraId="40907E68" w14:textId="4AA15AF1" w:rsidR="00467B4D" w:rsidRPr="00182B53" w:rsidRDefault="00467B4D" w:rsidP="00B4123D">
      <w:pPr>
        <w:pStyle w:val="ListParagraph"/>
      </w:pPr>
      <w:r w:rsidRPr="00182B53">
        <w:rPr>
          <w:rStyle w:val="Strong"/>
        </w:rPr>
        <w:t>Michael de Soyza</w:t>
      </w:r>
      <w:r w:rsidR="00182B53" w:rsidRPr="00182B53">
        <w:t xml:space="preserve">, </w:t>
      </w:r>
      <w:r w:rsidRPr="00182B53">
        <w:t>Ernst &amp; Young</w:t>
      </w:r>
    </w:p>
    <w:p w14:paraId="57DE499E" w14:textId="321AF177" w:rsidR="00467B4D" w:rsidRPr="00182B53" w:rsidRDefault="00467B4D" w:rsidP="00B4123D">
      <w:pPr>
        <w:pStyle w:val="ListParagraph"/>
      </w:pPr>
      <w:r w:rsidRPr="00182B53">
        <w:rPr>
          <w:rStyle w:val="Strong"/>
        </w:rPr>
        <w:t>Nicola Nation</w:t>
      </w:r>
      <w:r w:rsidR="00182B53" w:rsidRPr="00182B53">
        <w:t xml:space="preserve">, </w:t>
      </w:r>
      <w:r w:rsidRPr="00182B53">
        <w:t>Akina</w:t>
      </w:r>
    </w:p>
    <w:p w14:paraId="512EE9E6" w14:textId="75F6589E" w:rsidR="00182B53" w:rsidRPr="00182B53" w:rsidRDefault="00182B53" w:rsidP="00B4123D">
      <w:pPr>
        <w:pStyle w:val="ListParagraph"/>
      </w:pPr>
      <w:r w:rsidRPr="00182B53">
        <w:rPr>
          <w:rStyle w:val="Strong"/>
        </w:rPr>
        <w:t>Joanne McNeill, The Yunus Centre</w:t>
      </w:r>
      <w:r w:rsidRPr="00182B53">
        <w:t>, Griffith University</w:t>
      </w:r>
    </w:p>
    <w:p w14:paraId="015A231C" w14:textId="7A019E4B" w:rsidR="00467B4D" w:rsidRPr="00467B4D" w:rsidRDefault="00467B4D" w:rsidP="00B4123D">
      <w:pPr>
        <w:pStyle w:val="BodyText"/>
      </w:pPr>
      <w:r w:rsidRPr="00467B4D">
        <w:t>We welcome our newest member of the Certification Advisory Group – Kylie Flament, Social Enterprise Council of NSW &amp; ACT (SECNA) who has joined since the end of financial year.</w:t>
      </w:r>
    </w:p>
    <w:p w14:paraId="2977ED32" w14:textId="77777777" w:rsidR="00467B4D" w:rsidRDefault="00467B4D" w:rsidP="00B4123D">
      <w:pPr>
        <w:pStyle w:val="BodyText"/>
      </w:pPr>
    </w:p>
    <w:p w14:paraId="6BE973FA" w14:textId="77777777" w:rsidR="00467B4D" w:rsidRDefault="00467B4D" w:rsidP="00B4123D">
      <w:pPr>
        <w:pStyle w:val="BodyText"/>
      </w:pPr>
    </w:p>
    <w:p w14:paraId="592E55B9" w14:textId="77777777" w:rsidR="00467B4D" w:rsidRDefault="00467B4D" w:rsidP="00B4123D">
      <w:pPr>
        <w:pStyle w:val="BodyText"/>
      </w:pPr>
    </w:p>
    <w:p w14:paraId="2350A772" w14:textId="77777777" w:rsidR="00467B4D" w:rsidRDefault="00467B4D" w:rsidP="00B4123D">
      <w:pPr>
        <w:pStyle w:val="BodyText"/>
      </w:pPr>
    </w:p>
    <w:p w14:paraId="41206E8D" w14:textId="77777777" w:rsidR="00467B4D" w:rsidRDefault="00467B4D" w:rsidP="00B4123D">
      <w:pPr>
        <w:pStyle w:val="BodyText"/>
      </w:pPr>
    </w:p>
    <w:p w14:paraId="652A4741" w14:textId="54112366" w:rsidR="00467B4D" w:rsidRPr="00467B4D" w:rsidRDefault="00467B4D" w:rsidP="00B4123D">
      <w:pPr>
        <w:pStyle w:val="BodyText"/>
        <w:sectPr w:rsidR="00467B4D" w:rsidRPr="00467B4D" w:rsidSect="00467B4D">
          <w:type w:val="continuous"/>
          <w:pgSz w:w="11910" w:h="16840"/>
          <w:pgMar w:top="851" w:right="1134" w:bottom="851" w:left="1134" w:header="720" w:footer="720" w:gutter="0"/>
          <w:cols w:space="720"/>
          <w:docGrid w:linePitch="299"/>
        </w:sectPr>
      </w:pPr>
    </w:p>
    <w:p w14:paraId="125324A7" w14:textId="172948F4" w:rsidR="008832CA" w:rsidRDefault="00182B53" w:rsidP="00FE3708">
      <w:pPr>
        <w:pStyle w:val="Heading1"/>
      </w:pPr>
      <w:bookmarkStart w:id="11" w:name="_bookmark13"/>
      <w:bookmarkEnd w:id="11"/>
      <w:r>
        <w:lastRenderedPageBreak/>
        <w:t>Financial performance</w:t>
      </w:r>
    </w:p>
    <w:p w14:paraId="31721C4C" w14:textId="21FE92FC" w:rsidR="008832CA" w:rsidRDefault="003B63A3" w:rsidP="00B4123D">
      <w:pPr>
        <w:pStyle w:val="BodyText"/>
      </w:pPr>
      <w:r>
        <w:t>As</w:t>
      </w:r>
      <w:r>
        <w:rPr>
          <w:spacing w:val="-6"/>
        </w:rPr>
        <w:t xml:space="preserve"> </w:t>
      </w:r>
      <w:r>
        <w:t>a</w:t>
      </w:r>
      <w:r>
        <w:rPr>
          <w:spacing w:val="-3"/>
        </w:rPr>
        <w:t xml:space="preserve"> </w:t>
      </w:r>
      <w:r>
        <w:t>social enterprise ourselves, 60%</w:t>
      </w:r>
      <w:r>
        <w:rPr>
          <w:spacing w:val="-3"/>
        </w:rPr>
        <w:t xml:space="preserve"> </w:t>
      </w:r>
      <w:r>
        <w:t>of</w:t>
      </w:r>
      <w:r>
        <w:rPr>
          <w:spacing w:val="-3"/>
        </w:rPr>
        <w:t xml:space="preserve"> </w:t>
      </w:r>
      <w:r>
        <w:t>our</w:t>
      </w:r>
      <w:r>
        <w:rPr>
          <w:spacing w:val="-3"/>
        </w:rPr>
        <w:t xml:space="preserve"> </w:t>
      </w:r>
      <w:r>
        <w:t>revenue was</w:t>
      </w:r>
      <w:r>
        <w:rPr>
          <w:spacing w:val="-3"/>
        </w:rPr>
        <w:t xml:space="preserve"> </w:t>
      </w:r>
      <w:r>
        <w:t>generated through</w:t>
      </w:r>
      <w:r>
        <w:rPr>
          <w:spacing w:val="-3"/>
        </w:rPr>
        <w:t xml:space="preserve"> </w:t>
      </w:r>
      <w:r>
        <w:t>trade</w:t>
      </w:r>
    </w:p>
    <w:p w14:paraId="7F07EBEC" w14:textId="5B7D6EC0" w:rsidR="008832CA" w:rsidRDefault="003B63A3" w:rsidP="00B4123D">
      <w:pPr>
        <w:pStyle w:val="BodyText"/>
      </w:pPr>
      <w:r>
        <w:t>Alongside</w:t>
      </w:r>
      <w:r>
        <w:rPr>
          <w:spacing w:val="-4"/>
        </w:rPr>
        <w:t xml:space="preserve"> </w:t>
      </w:r>
      <w:r>
        <w:t>trade,</w:t>
      </w:r>
      <w:r>
        <w:rPr>
          <w:spacing w:val="-4"/>
        </w:rPr>
        <w:t xml:space="preserve"> </w:t>
      </w:r>
      <w:r>
        <w:t>our</w:t>
      </w:r>
      <w:r>
        <w:rPr>
          <w:spacing w:val="-4"/>
        </w:rPr>
        <w:t xml:space="preserve"> </w:t>
      </w:r>
      <w:r>
        <w:t>philanthropic</w:t>
      </w:r>
      <w:r>
        <w:rPr>
          <w:spacing w:val="-4"/>
        </w:rPr>
        <w:t xml:space="preserve"> </w:t>
      </w:r>
      <w:r>
        <w:t>and</w:t>
      </w:r>
      <w:r>
        <w:rPr>
          <w:spacing w:val="-4"/>
        </w:rPr>
        <w:t xml:space="preserve"> </w:t>
      </w:r>
      <w:r>
        <w:t>government</w:t>
      </w:r>
      <w:r>
        <w:rPr>
          <w:spacing w:val="-3"/>
        </w:rPr>
        <w:t xml:space="preserve"> </w:t>
      </w:r>
      <w:r>
        <w:t>partners</w:t>
      </w:r>
      <w:r>
        <w:rPr>
          <w:spacing w:val="-4"/>
        </w:rPr>
        <w:t xml:space="preserve"> </w:t>
      </w:r>
      <w:r>
        <w:t>enable</w:t>
      </w:r>
      <w:r>
        <w:rPr>
          <w:spacing w:val="-3"/>
        </w:rPr>
        <w:t xml:space="preserve"> </w:t>
      </w:r>
      <w:r>
        <w:t>us</w:t>
      </w:r>
      <w:r>
        <w:rPr>
          <w:spacing w:val="-3"/>
        </w:rPr>
        <w:t xml:space="preserve"> </w:t>
      </w:r>
      <w:r>
        <w:t>to</w:t>
      </w:r>
      <w:r>
        <w:rPr>
          <w:spacing w:val="-4"/>
        </w:rPr>
        <w:t xml:space="preserve"> </w:t>
      </w:r>
      <w:r>
        <w:t>extend</w:t>
      </w:r>
      <w:r>
        <w:rPr>
          <w:spacing w:val="-3"/>
        </w:rPr>
        <w:t xml:space="preserve"> </w:t>
      </w:r>
      <w:r>
        <w:t>our</w:t>
      </w:r>
      <w:r>
        <w:rPr>
          <w:spacing w:val="-4"/>
        </w:rPr>
        <w:t xml:space="preserve"> </w:t>
      </w:r>
      <w:r>
        <w:t>capability building with social enterprise.</w:t>
      </w:r>
    </w:p>
    <w:p w14:paraId="152481FB" w14:textId="6C7FF16A" w:rsidR="008832CA" w:rsidRDefault="003B63A3" w:rsidP="00B4123D">
      <w:pPr>
        <w:pStyle w:val="BodyText"/>
      </w:pPr>
      <w:r>
        <w:t>100%</w:t>
      </w:r>
      <w:r>
        <w:rPr>
          <w:spacing w:val="-5"/>
        </w:rPr>
        <w:t xml:space="preserve"> </w:t>
      </w:r>
      <w:r>
        <w:t>of</w:t>
      </w:r>
      <w:r>
        <w:rPr>
          <w:spacing w:val="-4"/>
        </w:rPr>
        <w:t xml:space="preserve"> </w:t>
      </w:r>
      <w:r>
        <w:t>all</w:t>
      </w:r>
      <w:r>
        <w:rPr>
          <w:spacing w:val="-3"/>
        </w:rPr>
        <w:t xml:space="preserve"> </w:t>
      </w:r>
      <w:r>
        <w:t>resources</w:t>
      </w:r>
      <w:r>
        <w:rPr>
          <w:spacing w:val="-4"/>
        </w:rPr>
        <w:t xml:space="preserve"> </w:t>
      </w:r>
      <w:r>
        <w:t>are</w:t>
      </w:r>
      <w:r>
        <w:rPr>
          <w:spacing w:val="-3"/>
        </w:rPr>
        <w:t xml:space="preserve"> </w:t>
      </w:r>
      <w:r>
        <w:t>allocated to</w:t>
      </w:r>
      <w:r>
        <w:rPr>
          <w:spacing w:val="-4"/>
        </w:rPr>
        <w:t xml:space="preserve"> </w:t>
      </w:r>
      <w:r>
        <w:t>the</w:t>
      </w:r>
      <w:r>
        <w:rPr>
          <w:spacing w:val="-3"/>
        </w:rPr>
        <w:t xml:space="preserve"> </w:t>
      </w:r>
      <w:r>
        <w:t>development</w:t>
      </w:r>
      <w:r>
        <w:rPr>
          <w:spacing w:val="-3"/>
        </w:rPr>
        <w:t xml:space="preserve"> </w:t>
      </w:r>
      <w:r>
        <w:t>of</w:t>
      </w:r>
      <w:r>
        <w:rPr>
          <w:spacing w:val="-4"/>
        </w:rPr>
        <w:t xml:space="preserve"> </w:t>
      </w:r>
      <w:r>
        <w:t>the</w:t>
      </w:r>
      <w:r>
        <w:rPr>
          <w:spacing w:val="-3"/>
        </w:rPr>
        <w:t xml:space="preserve"> </w:t>
      </w:r>
      <w:r>
        <w:t>social</w:t>
      </w:r>
      <w:r>
        <w:rPr>
          <w:spacing w:val="-3"/>
        </w:rPr>
        <w:t xml:space="preserve"> </w:t>
      </w:r>
      <w:r>
        <w:t>enterprise sector.</w:t>
      </w:r>
    </w:p>
    <w:p w14:paraId="69A4FEEE" w14:textId="15852ABD" w:rsidR="00182B53" w:rsidRPr="00182B53" w:rsidRDefault="00182B53" w:rsidP="00182B53">
      <w:pPr>
        <w:pStyle w:val="Heading2"/>
      </w:pPr>
      <w:r w:rsidRPr="00182B53">
        <w:t xml:space="preserve">Revenue: </w:t>
      </w:r>
    </w:p>
    <w:p w14:paraId="6FB924CC" w14:textId="53D46477" w:rsidR="00182B53" w:rsidRPr="00182B53" w:rsidRDefault="00182B53" w:rsidP="00182B53">
      <w:pPr>
        <w:pStyle w:val="Heading3"/>
        <w:spacing w:after="160"/>
      </w:pPr>
      <w:r w:rsidRPr="00182B53">
        <w:t>Total $4,674,302</w:t>
      </w:r>
    </w:p>
    <w:p w14:paraId="71F7D5EC" w14:textId="3FE408CE" w:rsidR="00182B53" w:rsidRDefault="00182B53" w:rsidP="00182B53">
      <w:pPr>
        <w:pStyle w:val="Heading2"/>
      </w:pPr>
      <w:r>
        <w:t xml:space="preserve">Expenses: </w:t>
      </w:r>
    </w:p>
    <w:p w14:paraId="40220F2B" w14:textId="00C4FA3D" w:rsidR="00182B53" w:rsidRDefault="00182B53" w:rsidP="00182B53">
      <w:pPr>
        <w:pStyle w:val="Heading3"/>
      </w:pPr>
      <w:r>
        <w:t>Total $4,823,676</w:t>
      </w:r>
    </w:p>
    <w:p w14:paraId="75888F1F" w14:textId="77777777" w:rsidR="00182B53" w:rsidRDefault="00182B53" w:rsidP="00182B53">
      <w:pPr>
        <w:pStyle w:val="Heading3"/>
      </w:pPr>
    </w:p>
    <w:p w14:paraId="09A45319" w14:textId="77D2C26D" w:rsidR="00182B53" w:rsidRPr="00182B53" w:rsidRDefault="00182B53" w:rsidP="00B4123D">
      <w:pPr>
        <w:pStyle w:val="BodyText"/>
      </w:pPr>
      <w:r w:rsidRPr="00182B53">
        <w:rPr>
          <w:rStyle w:val="Strong"/>
        </w:rPr>
        <w:t>Revenue sources</w:t>
      </w:r>
    </w:p>
    <w:p w14:paraId="5C1C7301" w14:textId="6B79BEF0" w:rsidR="00182B53" w:rsidRDefault="00182B53" w:rsidP="00FE3708">
      <w:pPr>
        <w:pStyle w:val="Heading1"/>
      </w:pPr>
      <w:r w:rsidRPr="00182B53">
        <w:rPr>
          <w:rStyle w:val="Strong"/>
          <w:noProof/>
        </w:rPr>
        <w:drawing>
          <wp:anchor distT="0" distB="0" distL="114300" distR="114300" simplePos="0" relativeHeight="487703552" behindDoc="1" locked="0" layoutInCell="1" allowOverlap="1" wp14:anchorId="785B1E12" wp14:editId="305480B7">
            <wp:simplePos x="0" y="0"/>
            <wp:positionH relativeFrom="column">
              <wp:posOffset>-5080</wp:posOffset>
            </wp:positionH>
            <wp:positionV relativeFrom="paragraph">
              <wp:posOffset>21894</wp:posOffset>
            </wp:positionV>
            <wp:extent cx="6122670" cy="2263140"/>
            <wp:effectExtent l="0" t="0" r="11430" b="10160"/>
            <wp:wrapNone/>
            <wp:docPr id="659834018" name="Chart 1">
              <a:extLst xmlns:a="http://schemas.openxmlformats.org/drawingml/2006/main">
                <a:ext uri="{FF2B5EF4-FFF2-40B4-BE49-F238E27FC236}">
                  <a16:creationId xmlns:a16="http://schemas.microsoft.com/office/drawing/2014/main" id="{A89F88E1-8512-500D-83AA-574BB07F194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ED9B2BD" w14:textId="5DD010A1" w:rsidR="00182B53" w:rsidRDefault="00182B53" w:rsidP="00FE3708">
      <w:pPr>
        <w:pStyle w:val="Heading1"/>
      </w:pPr>
    </w:p>
    <w:p w14:paraId="38F03069" w14:textId="0F998C85" w:rsidR="00182B53" w:rsidRDefault="00182B53" w:rsidP="00FE3708">
      <w:pPr>
        <w:pStyle w:val="Heading1"/>
      </w:pPr>
    </w:p>
    <w:p w14:paraId="0BF78355" w14:textId="77777777" w:rsidR="00182B53" w:rsidRDefault="00182B53" w:rsidP="00FE3708">
      <w:pPr>
        <w:pStyle w:val="Heading1"/>
      </w:pPr>
    </w:p>
    <w:p w14:paraId="1736090B" w14:textId="5A80504A" w:rsidR="00182B53" w:rsidRDefault="00182B53" w:rsidP="00FE3708">
      <w:pPr>
        <w:pStyle w:val="Heading1"/>
      </w:pPr>
    </w:p>
    <w:p w14:paraId="69C4E9C7" w14:textId="75A7FF53" w:rsidR="00182B53" w:rsidRDefault="00182B53" w:rsidP="00FE3708">
      <w:pPr>
        <w:pStyle w:val="Heading1"/>
      </w:pPr>
    </w:p>
    <w:p w14:paraId="145C020C" w14:textId="14F42547" w:rsidR="00182B53" w:rsidRDefault="00182B53" w:rsidP="00B4123D">
      <w:pPr>
        <w:pStyle w:val="BodyText"/>
        <w:rPr>
          <w:rStyle w:val="Strong"/>
        </w:rPr>
      </w:pPr>
      <w:r>
        <w:drawing>
          <wp:anchor distT="0" distB="0" distL="114300" distR="114300" simplePos="0" relativeHeight="487704576" behindDoc="1" locked="0" layoutInCell="1" allowOverlap="1" wp14:anchorId="56636384" wp14:editId="48A381B3">
            <wp:simplePos x="0" y="0"/>
            <wp:positionH relativeFrom="column">
              <wp:posOffset>-4445</wp:posOffset>
            </wp:positionH>
            <wp:positionV relativeFrom="paragraph">
              <wp:posOffset>258335</wp:posOffset>
            </wp:positionV>
            <wp:extent cx="6122670" cy="2551113"/>
            <wp:effectExtent l="0" t="0" r="11430" b="14605"/>
            <wp:wrapNone/>
            <wp:docPr id="841887414" name="Chart 1">
              <a:extLst xmlns:a="http://schemas.openxmlformats.org/drawingml/2006/main">
                <a:ext uri="{FF2B5EF4-FFF2-40B4-BE49-F238E27FC236}">
                  <a16:creationId xmlns:a16="http://schemas.microsoft.com/office/drawing/2014/main" id="{E1EA42FE-0CDA-46EB-BD53-A61C9B8F0EE7}"/>
                </a:ext>
                <a:ext uri="{147F2762-F138-4A5C-976F-8EAC2B608ADB}">
                  <a16:predDERef xmlns:a16="http://schemas.microsoft.com/office/drawing/2014/main" pred="{A89F88E1-8512-500D-83AA-574BB07F194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182B53">
        <w:rPr>
          <w:rStyle w:val="Strong"/>
        </w:rPr>
        <w:t>Expense sources</w:t>
      </w:r>
    </w:p>
    <w:p w14:paraId="4E3499FA" w14:textId="37B77AF0" w:rsidR="00182B53" w:rsidRPr="00182B53" w:rsidRDefault="00182B53" w:rsidP="00B4123D">
      <w:pPr>
        <w:pStyle w:val="BodyText"/>
        <w:rPr>
          <w:rStyle w:val="Strong"/>
        </w:rPr>
      </w:pPr>
    </w:p>
    <w:p w14:paraId="131EC6FD" w14:textId="77777777" w:rsidR="00182B53" w:rsidRDefault="00182B53" w:rsidP="00FE3708">
      <w:pPr>
        <w:pStyle w:val="Heading1"/>
      </w:pPr>
    </w:p>
    <w:p w14:paraId="78FB3A67" w14:textId="77777777" w:rsidR="00182B53" w:rsidRDefault="00182B53" w:rsidP="00FE3708">
      <w:pPr>
        <w:pStyle w:val="Heading1"/>
      </w:pPr>
    </w:p>
    <w:p w14:paraId="6B7571F4" w14:textId="77777777" w:rsidR="00182B53" w:rsidRDefault="00182B53" w:rsidP="00FE3708">
      <w:pPr>
        <w:pStyle w:val="Heading1"/>
      </w:pPr>
    </w:p>
    <w:p w14:paraId="36DB7FB3" w14:textId="77777777" w:rsidR="00182B53" w:rsidRDefault="00182B53" w:rsidP="00FE3708">
      <w:pPr>
        <w:pStyle w:val="Heading1"/>
      </w:pPr>
    </w:p>
    <w:p w14:paraId="3DB1D861" w14:textId="77777777" w:rsidR="00182B53" w:rsidRDefault="00182B53" w:rsidP="00FE3708">
      <w:pPr>
        <w:pStyle w:val="Heading1"/>
      </w:pPr>
    </w:p>
    <w:p w14:paraId="6953C57F" w14:textId="77777777" w:rsidR="00182B53" w:rsidRDefault="00182B53" w:rsidP="00FE3708">
      <w:pPr>
        <w:pStyle w:val="Heading1"/>
      </w:pPr>
    </w:p>
    <w:p w14:paraId="515BCC2A" w14:textId="77777777" w:rsidR="00182B53" w:rsidRPr="00182B53" w:rsidRDefault="00182B53" w:rsidP="00182B53">
      <w:pPr>
        <w:pStyle w:val="Heading1"/>
      </w:pPr>
      <w:r w:rsidRPr="00182B53">
        <w:lastRenderedPageBreak/>
        <w:t>Our collaborators</w:t>
      </w:r>
    </w:p>
    <w:p w14:paraId="49B443F2" w14:textId="77777777" w:rsidR="00182B53" w:rsidRPr="00182B53" w:rsidRDefault="00182B53" w:rsidP="00182B53">
      <w:pPr>
        <w:pStyle w:val="Heading3"/>
      </w:pPr>
      <w:r w:rsidRPr="00182B53">
        <w:t xml:space="preserve">Philanthropic supporters: </w:t>
      </w:r>
    </w:p>
    <w:p w14:paraId="239F68D7" w14:textId="77777777" w:rsidR="00182B53" w:rsidRPr="00182B53" w:rsidRDefault="00182B53" w:rsidP="00B4123D">
      <w:pPr>
        <w:pStyle w:val="ListParagraph"/>
      </w:pPr>
      <w:r w:rsidRPr="00182B53">
        <w:t xml:space="preserve">Gandel Foundation </w:t>
      </w:r>
    </w:p>
    <w:p w14:paraId="3585D659" w14:textId="77777777" w:rsidR="00182B53" w:rsidRPr="00182B53" w:rsidRDefault="00182B53" w:rsidP="00B4123D">
      <w:pPr>
        <w:pStyle w:val="ListParagraph"/>
      </w:pPr>
      <w:r w:rsidRPr="00182B53">
        <w:t xml:space="preserve">Ian Potter Foundation </w:t>
      </w:r>
    </w:p>
    <w:p w14:paraId="6A7CF0CB" w14:textId="77777777" w:rsidR="00182B53" w:rsidRPr="00182B53" w:rsidRDefault="00182B53" w:rsidP="00B4123D">
      <w:pPr>
        <w:pStyle w:val="ListParagraph"/>
      </w:pPr>
      <w:r w:rsidRPr="00182B53">
        <w:t>Paul Ramsay Foundation</w:t>
      </w:r>
    </w:p>
    <w:p w14:paraId="562E7B21" w14:textId="77777777" w:rsidR="00182B53" w:rsidRPr="00182B53" w:rsidRDefault="00182B53" w:rsidP="00B4123D">
      <w:pPr>
        <w:pStyle w:val="ListParagraph"/>
      </w:pPr>
      <w:r w:rsidRPr="00182B53">
        <w:t xml:space="preserve">Helen McPherson Smith Trust </w:t>
      </w:r>
    </w:p>
    <w:p w14:paraId="50368398" w14:textId="77777777" w:rsidR="00182B53" w:rsidRPr="00182B53" w:rsidRDefault="00182B53" w:rsidP="00B4123D">
      <w:pPr>
        <w:pStyle w:val="ListParagraph"/>
      </w:pPr>
      <w:r w:rsidRPr="00182B53">
        <w:t xml:space="preserve">Westpac Foundation </w:t>
      </w:r>
    </w:p>
    <w:p w14:paraId="5663398E" w14:textId="77777777" w:rsidR="00182B53" w:rsidRDefault="00182B53" w:rsidP="00B4123D">
      <w:pPr>
        <w:pStyle w:val="ListParagraph"/>
      </w:pPr>
      <w:r w:rsidRPr="00182B53">
        <w:t>Cooper Investors</w:t>
      </w:r>
    </w:p>
    <w:p w14:paraId="1194988D" w14:textId="77777777" w:rsidR="00182B53" w:rsidRPr="00182B53" w:rsidRDefault="00182B53" w:rsidP="00B4123D">
      <w:pPr>
        <w:pStyle w:val="BodyText"/>
      </w:pPr>
    </w:p>
    <w:p w14:paraId="37A3E689" w14:textId="77777777" w:rsidR="00182B53" w:rsidRPr="00182B53" w:rsidRDefault="00182B53" w:rsidP="00182B53">
      <w:pPr>
        <w:pStyle w:val="Heading3"/>
      </w:pPr>
      <w:r w:rsidRPr="00182B53">
        <w:t>Pro-bono and low-bono consultants:</w:t>
      </w:r>
    </w:p>
    <w:p w14:paraId="25CFE977" w14:textId="77777777" w:rsidR="00182B53" w:rsidRPr="00182B53" w:rsidRDefault="00182B53" w:rsidP="00B4123D">
      <w:pPr>
        <w:pStyle w:val="ListParagraph"/>
      </w:pPr>
      <w:r w:rsidRPr="00182B53">
        <w:t xml:space="preserve">Ernst &amp; Young </w:t>
      </w:r>
    </w:p>
    <w:p w14:paraId="343C4FF3" w14:textId="77777777" w:rsidR="00182B53" w:rsidRPr="00182B53" w:rsidRDefault="00182B53" w:rsidP="00B4123D">
      <w:pPr>
        <w:pStyle w:val="ListParagraph"/>
      </w:pPr>
      <w:r w:rsidRPr="00182B53">
        <w:t>Minter Ellison</w:t>
      </w:r>
    </w:p>
    <w:p w14:paraId="08D3EF54" w14:textId="77777777" w:rsidR="00182B53" w:rsidRDefault="00182B53" w:rsidP="00B4123D">
      <w:pPr>
        <w:pStyle w:val="ListParagraph"/>
      </w:pPr>
      <w:r w:rsidRPr="00182B53">
        <w:t>Justice Connect</w:t>
      </w:r>
    </w:p>
    <w:p w14:paraId="3CA08ED3" w14:textId="77777777" w:rsidR="00182B53" w:rsidRPr="00182B53" w:rsidRDefault="00182B53" w:rsidP="00B4123D">
      <w:pPr>
        <w:pStyle w:val="BodyText"/>
      </w:pPr>
    </w:p>
    <w:p w14:paraId="45911905" w14:textId="77777777" w:rsidR="00182B53" w:rsidRPr="00182B53" w:rsidRDefault="00182B53" w:rsidP="00182B53">
      <w:pPr>
        <w:pStyle w:val="Heading3"/>
      </w:pPr>
      <w:r w:rsidRPr="00182B53">
        <w:t xml:space="preserve">Sector collaborators: </w:t>
      </w:r>
    </w:p>
    <w:p w14:paraId="6A79B4CC" w14:textId="77777777" w:rsidR="00182B53" w:rsidRPr="00182B53" w:rsidRDefault="00182B53" w:rsidP="00B4123D">
      <w:pPr>
        <w:pStyle w:val="ListParagraph"/>
      </w:pPr>
      <w:r w:rsidRPr="00182B53">
        <w:t>Supply Nation</w:t>
      </w:r>
    </w:p>
    <w:p w14:paraId="5A19EA19" w14:textId="77777777" w:rsidR="00182B53" w:rsidRPr="00182B53" w:rsidRDefault="00182B53" w:rsidP="00B4123D">
      <w:pPr>
        <w:pStyle w:val="ListParagraph"/>
      </w:pPr>
      <w:r w:rsidRPr="00182B53">
        <w:t>WEConnect International</w:t>
      </w:r>
    </w:p>
    <w:p w14:paraId="2F36A1D1" w14:textId="77777777" w:rsidR="00182B53" w:rsidRPr="00182B53" w:rsidRDefault="00182B53" w:rsidP="00B4123D">
      <w:pPr>
        <w:pStyle w:val="ListParagraph"/>
      </w:pPr>
      <w:r w:rsidRPr="00182B53">
        <w:t>ICN</w:t>
      </w:r>
    </w:p>
    <w:p w14:paraId="5DEA9582" w14:textId="77777777" w:rsidR="00182B53" w:rsidRPr="00182B53" w:rsidRDefault="00182B53" w:rsidP="00B4123D">
      <w:pPr>
        <w:pStyle w:val="ListParagraph"/>
      </w:pPr>
      <w:r w:rsidRPr="00182B53">
        <w:t>RobobAI</w:t>
      </w:r>
    </w:p>
    <w:p w14:paraId="0B767A1E" w14:textId="77777777" w:rsidR="00182B53" w:rsidRPr="00182B53" w:rsidRDefault="00182B53" w:rsidP="00B4123D">
      <w:pPr>
        <w:pStyle w:val="ListParagraph"/>
      </w:pPr>
      <w:r w:rsidRPr="00182B53">
        <w:t>CASEI</w:t>
      </w:r>
    </w:p>
    <w:p w14:paraId="5B3774DD" w14:textId="77777777" w:rsidR="00182B53" w:rsidRPr="00182B53" w:rsidRDefault="00182B53" w:rsidP="00B4123D">
      <w:pPr>
        <w:pStyle w:val="ListParagraph1"/>
      </w:pPr>
      <w:r w:rsidRPr="00182B53">
        <w:t>Collab4Good</w:t>
      </w:r>
    </w:p>
    <w:p w14:paraId="798B2350" w14:textId="77777777" w:rsidR="00182B53" w:rsidRPr="00182B53" w:rsidRDefault="00182B53" w:rsidP="00B4123D">
      <w:pPr>
        <w:pStyle w:val="ListParagraph1"/>
      </w:pPr>
      <w:r w:rsidRPr="00182B53">
        <w:t>Enterprise Learning Projects</w:t>
      </w:r>
    </w:p>
    <w:p w14:paraId="69D6BCE1" w14:textId="77777777" w:rsidR="00182B53" w:rsidRPr="00182B53" w:rsidRDefault="00182B53" w:rsidP="00B4123D">
      <w:pPr>
        <w:pStyle w:val="ListParagraph1"/>
      </w:pPr>
      <w:r w:rsidRPr="00182B53">
        <w:t>Impact Boom</w:t>
      </w:r>
    </w:p>
    <w:p w14:paraId="6E18F7A6" w14:textId="77777777" w:rsidR="00182B53" w:rsidRPr="00182B53" w:rsidRDefault="00182B53" w:rsidP="00B4123D">
      <w:pPr>
        <w:pStyle w:val="ListParagraph1"/>
      </w:pPr>
      <w:r w:rsidRPr="00182B53">
        <w:t>Impact Seed</w:t>
      </w:r>
    </w:p>
    <w:p w14:paraId="4EE19B6E" w14:textId="77777777" w:rsidR="00182B53" w:rsidRPr="00182B53" w:rsidRDefault="00182B53" w:rsidP="00B4123D">
      <w:pPr>
        <w:pStyle w:val="ListParagraph1"/>
      </w:pPr>
      <w:r w:rsidRPr="00182B53">
        <w:t>LendForGood</w:t>
      </w:r>
    </w:p>
    <w:p w14:paraId="4014BC2E" w14:textId="77777777" w:rsidR="00182B53" w:rsidRPr="00182B53" w:rsidRDefault="00182B53" w:rsidP="00B4123D">
      <w:pPr>
        <w:pStyle w:val="ListParagraph1"/>
      </w:pPr>
      <w:r w:rsidRPr="00182B53">
        <w:t>Sefa</w:t>
      </w:r>
    </w:p>
    <w:p w14:paraId="7683F5CB" w14:textId="77777777" w:rsidR="00182B53" w:rsidRPr="00182B53" w:rsidRDefault="00182B53" w:rsidP="00B4123D">
      <w:pPr>
        <w:pStyle w:val="ListParagraph1"/>
      </w:pPr>
      <w:r w:rsidRPr="00182B53">
        <w:t>Social Impact Hub</w:t>
      </w:r>
    </w:p>
    <w:p w14:paraId="3F7958B8" w14:textId="77777777" w:rsidR="00182B53" w:rsidRPr="00182B53" w:rsidRDefault="00182B53" w:rsidP="00B4123D">
      <w:pPr>
        <w:pStyle w:val="ListParagraph1"/>
      </w:pPr>
      <w:r w:rsidRPr="00182B53">
        <w:t>Social Start-Up Studio (CSI)</w:t>
      </w:r>
    </w:p>
    <w:p w14:paraId="2D4D5AF2" w14:textId="77777777" w:rsidR="00182B53" w:rsidRPr="00182B53" w:rsidRDefault="00182B53" w:rsidP="00B4123D">
      <w:pPr>
        <w:pStyle w:val="ListParagraph1"/>
      </w:pPr>
      <w:r w:rsidRPr="00182B53">
        <w:t>Social Traders</w:t>
      </w:r>
    </w:p>
    <w:p w14:paraId="0BA6B010" w14:textId="77777777" w:rsidR="00182B53" w:rsidRPr="00182B53" w:rsidRDefault="00182B53" w:rsidP="00B4123D">
      <w:pPr>
        <w:pStyle w:val="ListParagraph1"/>
      </w:pPr>
      <w:r w:rsidRPr="00182B53">
        <w:t>Social Ventures Australia</w:t>
      </w:r>
    </w:p>
    <w:p w14:paraId="14BD077E" w14:textId="77777777" w:rsidR="00182B53" w:rsidRPr="00182B53" w:rsidRDefault="00182B53" w:rsidP="00B4123D">
      <w:pPr>
        <w:pStyle w:val="ListParagraph1"/>
      </w:pPr>
      <w:r w:rsidRPr="00182B53">
        <w:t>StartSomeGood</w:t>
      </w:r>
    </w:p>
    <w:p w14:paraId="32D530A9" w14:textId="77777777" w:rsidR="00182B53" w:rsidRPr="00182B53" w:rsidRDefault="00182B53" w:rsidP="00B4123D">
      <w:pPr>
        <w:pStyle w:val="ListParagraph1"/>
      </w:pPr>
      <w:r w:rsidRPr="00182B53">
        <w:t>The Di</w:t>
      </w:r>
      <w:r w:rsidRPr="00182B53">
        <w:rPr>
          <w:rFonts w:ascii="Cambria Math" w:hAnsi="Cambria Math" w:cs="Cambria Math"/>
        </w:rPr>
        <w:t>ﬀ</w:t>
      </w:r>
      <w:r w:rsidRPr="00182B53">
        <w:t>erence Incubator</w:t>
      </w:r>
    </w:p>
    <w:p w14:paraId="37B88C9A" w14:textId="77777777" w:rsidR="00182B53" w:rsidRPr="00182B53" w:rsidRDefault="00182B53" w:rsidP="00B4123D">
      <w:pPr>
        <w:pStyle w:val="ListParagraph1"/>
      </w:pPr>
      <w:r w:rsidRPr="00182B53">
        <w:t>The Mill House Ventures</w:t>
      </w:r>
    </w:p>
    <w:p w14:paraId="3DF6B52E" w14:textId="77777777" w:rsidR="00182B53" w:rsidRDefault="00182B53" w:rsidP="00B4123D">
      <w:pPr>
        <w:pStyle w:val="ListParagraph1"/>
      </w:pPr>
      <w:r w:rsidRPr="00182B53">
        <w:t>White Box Enterprises</w:t>
      </w:r>
    </w:p>
    <w:p w14:paraId="04B24980" w14:textId="77777777" w:rsidR="00182B53" w:rsidRPr="00182B53" w:rsidRDefault="00182B53" w:rsidP="00B4123D">
      <w:pPr>
        <w:pStyle w:val="BodyText"/>
      </w:pPr>
    </w:p>
    <w:p w14:paraId="3C917942" w14:textId="77777777" w:rsidR="00182B53" w:rsidRPr="00182B53" w:rsidRDefault="00182B53" w:rsidP="00B4123D">
      <w:pPr>
        <w:pStyle w:val="ListParagraph"/>
      </w:pPr>
      <w:r w:rsidRPr="00182B53">
        <w:lastRenderedPageBreak/>
        <w:t xml:space="preserve">Frankston Social Enterprise Hub </w:t>
      </w:r>
    </w:p>
    <w:p w14:paraId="33E5A0C2" w14:textId="33AC1308" w:rsidR="00182B53" w:rsidRPr="00182B53" w:rsidRDefault="003B63A3" w:rsidP="00B4123D">
      <w:pPr>
        <w:pStyle w:val="ListParagraph"/>
      </w:pPr>
      <w:r>
        <w:t>Committee for Melbourne</w:t>
      </w:r>
    </w:p>
    <w:p w14:paraId="0B550CC5" w14:textId="77777777" w:rsidR="00182B53" w:rsidRPr="00182B53" w:rsidRDefault="00182B53" w:rsidP="00B4123D">
      <w:pPr>
        <w:pStyle w:val="ListParagraph"/>
      </w:pPr>
      <w:r w:rsidRPr="00182B53">
        <w:t>Buy Social Canada</w:t>
      </w:r>
    </w:p>
    <w:p w14:paraId="58D79052" w14:textId="77777777" w:rsidR="00182B53" w:rsidRPr="00182B53" w:rsidRDefault="00182B53" w:rsidP="00B4123D">
      <w:pPr>
        <w:pStyle w:val="ListParagraph"/>
      </w:pPr>
      <w:r w:rsidRPr="00182B53">
        <w:t>Social Enterprise Netherlands</w:t>
      </w:r>
    </w:p>
    <w:p w14:paraId="60C880D0" w14:textId="77777777" w:rsidR="00182B53" w:rsidRPr="00182B53" w:rsidRDefault="00182B53" w:rsidP="00B4123D">
      <w:pPr>
        <w:pStyle w:val="ListParagraph"/>
      </w:pPr>
      <w:r w:rsidRPr="00182B53">
        <w:t>Akina</w:t>
      </w:r>
    </w:p>
    <w:p w14:paraId="0702A267" w14:textId="77777777" w:rsidR="00182B53" w:rsidRPr="00182B53" w:rsidRDefault="00182B53" w:rsidP="00B4123D">
      <w:pPr>
        <w:pStyle w:val="ListParagraph"/>
      </w:pPr>
      <w:r w:rsidRPr="00182B53">
        <w:t>SEUK</w:t>
      </w:r>
    </w:p>
    <w:p w14:paraId="0B1D000B" w14:textId="77777777" w:rsidR="00182B53" w:rsidRPr="00182B53" w:rsidRDefault="00182B53" w:rsidP="00B4123D">
      <w:pPr>
        <w:pStyle w:val="ListParagraph"/>
      </w:pPr>
      <w:r w:rsidRPr="00182B53">
        <w:t>Sonnet Advisory &amp; Impact CIC</w:t>
      </w:r>
    </w:p>
    <w:p w14:paraId="7297696E" w14:textId="77777777" w:rsidR="00182B53" w:rsidRPr="00182B53" w:rsidRDefault="00182B53" w:rsidP="00B4123D">
      <w:pPr>
        <w:pStyle w:val="ListParagraph"/>
      </w:pPr>
      <w:r w:rsidRPr="00182B53">
        <w:t>Social Enterprise Scotland</w:t>
      </w:r>
    </w:p>
    <w:p w14:paraId="35B48D15" w14:textId="77777777" w:rsidR="00182B53" w:rsidRPr="00182B53" w:rsidRDefault="00182B53" w:rsidP="00B4123D">
      <w:pPr>
        <w:pStyle w:val="ListParagraph"/>
      </w:pPr>
      <w:r w:rsidRPr="00182B53">
        <w:t>University of Canberra</w:t>
      </w:r>
    </w:p>
    <w:p w14:paraId="6A953CA9" w14:textId="77777777" w:rsidR="00182B53" w:rsidRPr="00182B53" w:rsidRDefault="00182B53" w:rsidP="00B4123D">
      <w:pPr>
        <w:pStyle w:val="ListParagraph"/>
      </w:pPr>
      <w:r w:rsidRPr="00182B53">
        <w:t>CEDA</w:t>
      </w:r>
    </w:p>
    <w:p w14:paraId="62CEA15F" w14:textId="77777777" w:rsidR="00182B53" w:rsidRPr="00182B53" w:rsidRDefault="00182B53" w:rsidP="00B4123D">
      <w:pPr>
        <w:pStyle w:val="BodyText"/>
      </w:pPr>
      <w:r w:rsidRPr="00182B53">
        <w:br w:type="page"/>
      </w:r>
    </w:p>
    <w:p w14:paraId="6334D41E" w14:textId="256AA807" w:rsidR="008832CA" w:rsidRDefault="00182B53" w:rsidP="00FE3708">
      <w:pPr>
        <w:pStyle w:val="Heading1"/>
      </w:pPr>
      <w:bookmarkStart w:id="12" w:name="_bookmark15"/>
      <w:bookmarkEnd w:id="12"/>
      <w:r>
        <w:lastRenderedPageBreak/>
        <w:t>About Social Traders</w:t>
      </w:r>
    </w:p>
    <w:p w14:paraId="160E5E9E" w14:textId="2F7CEE73" w:rsidR="008832CA" w:rsidRPr="00182B53" w:rsidRDefault="003B63A3" w:rsidP="00B4123D">
      <w:pPr>
        <w:pStyle w:val="BodyText"/>
      </w:pPr>
      <w:r w:rsidRPr="00182B53">
        <w:rPr>
          <w:rStyle w:val="Strong"/>
        </w:rPr>
        <w:t>Now, more than ever, we need businesses that put people and the planet before profits. Enter social enterprises – where business meets purpose.</w:t>
      </w:r>
    </w:p>
    <w:p w14:paraId="6DE57EF0" w14:textId="66D48073" w:rsidR="008832CA" w:rsidRDefault="003B63A3" w:rsidP="00B4123D">
      <w:pPr>
        <w:pStyle w:val="BodyText"/>
      </w:pPr>
      <w:r>
        <w:t>Social</w:t>
      </w:r>
      <w:r>
        <w:rPr>
          <w:spacing w:val="-3"/>
        </w:rPr>
        <w:t xml:space="preserve"> </w:t>
      </w:r>
      <w:r>
        <w:t>enterprises combine</w:t>
      </w:r>
      <w:r>
        <w:rPr>
          <w:spacing w:val="-3"/>
        </w:rPr>
        <w:t xml:space="preserve"> </w:t>
      </w:r>
      <w:r>
        <w:t>the</w:t>
      </w:r>
      <w:r>
        <w:rPr>
          <w:spacing w:val="-3"/>
        </w:rPr>
        <w:t xml:space="preserve"> </w:t>
      </w:r>
      <w:r>
        <w:t>head</w:t>
      </w:r>
      <w:r>
        <w:rPr>
          <w:spacing w:val="-3"/>
        </w:rPr>
        <w:t xml:space="preserve"> </w:t>
      </w:r>
      <w:r>
        <w:t>of</w:t>
      </w:r>
      <w:r>
        <w:rPr>
          <w:spacing w:val="-3"/>
        </w:rPr>
        <w:t xml:space="preserve"> </w:t>
      </w:r>
      <w:r>
        <w:t>business</w:t>
      </w:r>
      <w:r>
        <w:rPr>
          <w:spacing w:val="-3"/>
        </w:rPr>
        <w:t xml:space="preserve"> </w:t>
      </w:r>
      <w:r>
        <w:t>with</w:t>
      </w:r>
      <w:r>
        <w:rPr>
          <w:spacing w:val="-3"/>
        </w:rPr>
        <w:t xml:space="preserve"> </w:t>
      </w:r>
      <w:r>
        <w:t>the</w:t>
      </w:r>
      <w:r>
        <w:rPr>
          <w:spacing w:val="-3"/>
        </w:rPr>
        <w:t xml:space="preserve"> </w:t>
      </w:r>
      <w:r>
        <w:t>heart</w:t>
      </w:r>
      <w:r>
        <w:rPr>
          <w:spacing w:val="-3"/>
        </w:rPr>
        <w:t xml:space="preserve"> </w:t>
      </w:r>
      <w:r>
        <w:t>of</w:t>
      </w:r>
      <w:r>
        <w:rPr>
          <w:spacing w:val="-3"/>
        </w:rPr>
        <w:t xml:space="preserve"> </w:t>
      </w:r>
      <w:r>
        <w:t>charity-delivering the</w:t>
      </w:r>
      <w:r>
        <w:rPr>
          <w:spacing w:val="-3"/>
        </w:rPr>
        <w:t xml:space="preserve"> </w:t>
      </w:r>
      <w:r>
        <w:t>impact of both. They prove that doing good and doing business are not mutually exclusive.</w:t>
      </w:r>
    </w:p>
    <w:p w14:paraId="797ABA6F" w14:textId="0150B158" w:rsidR="008832CA" w:rsidRDefault="003B63A3" w:rsidP="00B4123D">
      <w:pPr>
        <w:pStyle w:val="BodyText"/>
      </w:pPr>
      <w:r>
        <w:t>We</w:t>
      </w:r>
      <w:r>
        <w:rPr>
          <w:spacing w:val="-5"/>
        </w:rPr>
        <w:t xml:space="preserve"> </w:t>
      </w:r>
      <w:r>
        <w:t>have</w:t>
      </w:r>
      <w:r>
        <w:rPr>
          <w:spacing w:val="-5"/>
        </w:rPr>
        <w:t xml:space="preserve"> </w:t>
      </w:r>
      <w:r>
        <w:t>been</w:t>
      </w:r>
      <w:r>
        <w:rPr>
          <w:spacing w:val="-6"/>
        </w:rPr>
        <w:t xml:space="preserve"> </w:t>
      </w:r>
      <w:r>
        <w:t>Australia’s</w:t>
      </w:r>
      <w:r>
        <w:rPr>
          <w:spacing w:val="-5"/>
        </w:rPr>
        <w:t xml:space="preserve"> </w:t>
      </w:r>
      <w:r>
        <w:t>social</w:t>
      </w:r>
      <w:r>
        <w:rPr>
          <w:spacing w:val="-5"/>
        </w:rPr>
        <w:t xml:space="preserve"> </w:t>
      </w:r>
      <w:r>
        <w:t>enterprise</w:t>
      </w:r>
      <w:r>
        <w:rPr>
          <w:spacing w:val="-5"/>
        </w:rPr>
        <w:t xml:space="preserve"> </w:t>
      </w:r>
      <w:r>
        <w:t>industry</w:t>
      </w:r>
      <w:r>
        <w:rPr>
          <w:spacing w:val="-6"/>
        </w:rPr>
        <w:t xml:space="preserve"> </w:t>
      </w:r>
      <w:r>
        <w:t>body</w:t>
      </w:r>
      <w:r>
        <w:rPr>
          <w:spacing w:val="-6"/>
        </w:rPr>
        <w:t xml:space="preserve"> </w:t>
      </w:r>
      <w:r>
        <w:t>since</w:t>
      </w:r>
      <w:r>
        <w:rPr>
          <w:spacing w:val="-5"/>
        </w:rPr>
        <w:t xml:space="preserve"> </w:t>
      </w:r>
      <w:r>
        <w:t>2008.</w:t>
      </w:r>
      <w:r>
        <w:rPr>
          <w:spacing w:val="-6"/>
        </w:rPr>
        <w:t xml:space="preserve"> </w:t>
      </w:r>
      <w:r>
        <w:t>Our</w:t>
      </w:r>
      <w:r>
        <w:rPr>
          <w:spacing w:val="-5"/>
        </w:rPr>
        <w:t xml:space="preserve"> </w:t>
      </w:r>
      <w:r>
        <w:t>ambition</w:t>
      </w:r>
      <w:r>
        <w:rPr>
          <w:spacing w:val="-6"/>
        </w:rPr>
        <w:t xml:space="preserve"> </w:t>
      </w:r>
      <w:r>
        <w:t>is</w:t>
      </w:r>
      <w:r>
        <w:rPr>
          <w:spacing w:val="-5"/>
        </w:rPr>
        <w:t xml:space="preserve"> </w:t>
      </w:r>
      <w:r>
        <w:t>to</w:t>
      </w:r>
      <w:r>
        <w:rPr>
          <w:spacing w:val="-6"/>
        </w:rPr>
        <w:t xml:space="preserve"> </w:t>
      </w:r>
      <w:r>
        <w:t>make</w:t>
      </w:r>
      <w:r>
        <w:rPr>
          <w:spacing w:val="-5"/>
        </w:rPr>
        <w:t xml:space="preserve"> </w:t>
      </w:r>
      <w:r>
        <w:t>social enterprise business as usual.</w:t>
      </w:r>
    </w:p>
    <w:p w14:paraId="1D68532D" w14:textId="0FB03039" w:rsidR="008832CA" w:rsidRDefault="003B63A3" w:rsidP="00B4123D">
      <w:pPr>
        <w:pStyle w:val="BodyText"/>
      </w:pPr>
      <w:r>
        <w:t>As the national social enterprise certifier, we help social enterprises show their credibility and grow their trade revenue. Our certification process not only provides the highest standard, but also</w:t>
      </w:r>
      <w:r>
        <w:rPr>
          <w:spacing w:val="-4"/>
        </w:rPr>
        <w:t xml:space="preserve"> </w:t>
      </w:r>
      <w:r>
        <w:t>ensures</w:t>
      </w:r>
      <w:r>
        <w:rPr>
          <w:spacing w:val="-3"/>
        </w:rPr>
        <w:t xml:space="preserve"> </w:t>
      </w:r>
      <w:r>
        <w:t>that</w:t>
      </w:r>
      <w:r>
        <w:rPr>
          <w:spacing w:val="-4"/>
        </w:rPr>
        <w:t xml:space="preserve"> </w:t>
      </w:r>
      <w:r>
        <w:t>only</w:t>
      </w:r>
      <w:r>
        <w:rPr>
          <w:spacing w:val="-4"/>
        </w:rPr>
        <w:t xml:space="preserve"> </w:t>
      </w:r>
      <w:r>
        <w:t>genuine</w:t>
      </w:r>
      <w:r>
        <w:rPr>
          <w:spacing w:val="-3"/>
        </w:rPr>
        <w:t xml:space="preserve"> </w:t>
      </w:r>
      <w:r>
        <w:t>social</w:t>
      </w:r>
      <w:r>
        <w:rPr>
          <w:spacing w:val="-3"/>
        </w:rPr>
        <w:t xml:space="preserve"> </w:t>
      </w:r>
      <w:r>
        <w:t>enterprises</w:t>
      </w:r>
      <w:r>
        <w:rPr>
          <w:spacing w:val="-3"/>
        </w:rPr>
        <w:t xml:space="preserve"> </w:t>
      </w:r>
      <w:r>
        <w:t>are</w:t>
      </w:r>
      <w:r>
        <w:rPr>
          <w:spacing w:val="-3"/>
        </w:rPr>
        <w:t xml:space="preserve"> </w:t>
      </w:r>
      <w:r>
        <w:t>recognised,</w:t>
      </w:r>
      <w:r>
        <w:rPr>
          <w:spacing w:val="-3"/>
        </w:rPr>
        <w:t xml:space="preserve"> </w:t>
      </w:r>
      <w:r>
        <w:t>helping</w:t>
      </w:r>
      <w:r>
        <w:rPr>
          <w:spacing w:val="-4"/>
        </w:rPr>
        <w:t xml:space="preserve"> </w:t>
      </w:r>
      <w:r>
        <w:t>them</w:t>
      </w:r>
      <w:r>
        <w:rPr>
          <w:spacing w:val="-4"/>
        </w:rPr>
        <w:t xml:space="preserve"> </w:t>
      </w:r>
      <w:r>
        <w:t>to</w:t>
      </w:r>
      <w:r>
        <w:rPr>
          <w:spacing w:val="-4"/>
        </w:rPr>
        <w:t xml:space="preserve"> </w:t>
      </w:r>
      <w:r>
        <w:t>stand</w:t>
      </w:r>
      <w:r>
        <w:rPr>
          <w:spacing w:val="-3"/>
        </w:rPr>
        <w:t xml:space="preserve"> </w:t>
      </w:r>
      <w:r>
        <w:t>out</w:t>
      </w:r>
      <w:r>
        <w:rPr>
          <w:spacing w:val="-4"/>
        </w:rPr>
        <w:t xml:space="preserve"> </w:t>
      </w:r>
      <w:r>
        <w:t xml:space="preserve">and </w:t>
      </w:r>
      <w:r>
        <w:t>attract support.</w:t>
      </w:r>
    </w:p>
    <w:p w14:paraId="5D60A641" w14:textId="7536B779" w:rsidR="008832CA" w:rsidRDefault="003B63A3" w:rsidP="00B4123D">
      <w:pPr>
        <w:pStyle w:val="BodyText"/>
      </w:pPr>
      <w:r>
        <w:t>We</w:t>
      </w:r>
      <w:r>
        <w:rPr>
          <w:spacing w:val="-4"/>
        </w:rPr>
        <w:t xml:space="preserve"> </w:t>
      </w:r>
      <w:r>
        <w:t>hold</w:t>
      </w:r>
      <w:r>
        <w:rPr>
          <w:spacing w:val="-5"/>
        </w:rPr>
        <w:t xml:space="preserve"> </w:t>
      </w:r>
      <w:r>
        <w:t>the</w:t>
      </w:r>
      <w:r>
        <w:rPr>
          <w:spacing w:val="-5"/>
        </w:rPr>
        <w:t xml:space="preserve"> </w:t>
      </w:r>
      <w:r>
        <w:t>largest</w:t>
      </w:r>
      <w:r>
        <w:rPr>
          <w:spacing w:val="-4"/>
        </w:rPr>
        <w:t xml:space="preserve"> </w:t>
      </w:r>
      <w:r>
        <w:t>database</w:t>
      </w:r>
      <w:r>
        <w:rPr>
          <w:spacing w:val="-5"/>
        </w:rPr>
        <w:t xml:space="preserve"> </w:t>
      </w:r>
      <w:r>
        <w:t>of</w:t>
      </w:r>
      <w:r>
        <w:rPr>
          <w:spacing w:val="-5"/>
        </w:rPr>
        <w:t xml:space="preserve"> </w:t>
      </w:r>
      <w:r>
        <w:t>social</w:t>
      </w:r>
      <w:r>
        <w:rPr>
          <w:spacing w:val="-4"/>
        </w:rPr>
        <w:t xml:space="preserve"> </w:t>
      </w:r>
      <w:r>
        <w:t>enterprises</w:t>
      </w:r>
      <w:r>
        <w:rPr>
          <w:spacing w:val="-4"/>
        </w:rPr>
        <w:t xml:space="preserve"> </w:t>
      </w:r>
      <w:r>
        <w:t>in</w:t>
      </w:r>
      <w:r>
        <w:rPr>
          <w:spacing w:val="-4"/>
        </w:rPr>
        <w:t xml:space="preserve"> </w:t>
      </w:r>
      <w:r>
        <w:t>Australia,</w:t>
      </w:r>
      <w:r>
        <w:rPr>
          <w:spacing w:val="-5"/>
        </w:rPr>
        <w:t xml:space="preserve"> </w:t>
      </w:r>
      <w:r>
        <w:t>containing</w:t>
      </w:r>
      <w:r>
        <w:rPr>
          <w:spacing w:val="-5"/>
        </w:rPr>
        <w:t xml:space="preserve"> </w:t>
      </w:r>
      <w:r>
        <w:t>insights</w:t>
      </w:r>
      <w:r>
        <w:rPr>
          <w:spacing w:val="-4"/>
        </w:rPr>
        <w:t xml:space="preserve"> </w:t>
      </w:r>
      <w:r>
        <w:t>gained</w:t>
      </w:r>
      <w:r>
        <w:rPr>
          <w:spacing w:val="-4"/>
        </w:rPr>
        <w:t xml:space="preserve"> </w:t>
      </w:r>
      <w:r>
        <w:t xml:space="preserve">through the certification process and from other trusted data sources. We share this publicly to raise awareness and inform design of sector </w:t>
      </w:r>
      <w:r>
        <w:t>supports.</w:t>
      </w:r>
    </w:p>
    <w:p w14:paraId="53BA12F7" w14:textId="4F298E36" w:rsidR="008832CA" w:rsidRDefault="003B63A3" w:rsidP="00B4123D">
      <w:pPr>
        <w:pStyle w:val="BodyText"/>
      </w:pPr>
      <w:r>
        <w:t>We</w:t>
      </w:r>
      <w:r>
        <w:rPr>
          <w:spacing w:val="-6"/>
        </w:rPr>
        <w:t xml:space="preserve"> </w:t>
      </w:r>
      <w:r>
        <w:t>actively</w:t>
      </w:r>
      <w:r>
        <w:rPr>
          <w:spacing w:val="-6"/>
        </w:rPr>
        <w:t xml:space="preserve"> </w:t>
      </w:r>
      <w:r>
        <w:t>advocate</w:t>
      </w:r>
      <w:r>
        <w:rPr>
          <w:spacing w:val="-6"/>
        </w:rPr>
        <w:t xml:space="preserve"> </w:t>
      </w:r>
      <w:r>
        <w:t>for</w:t>
      </w:r>
      <w:r>
        <w:rPr>
          <w:spacing w:val="-7"/>
        </w:rPr>
        <w:t xml:space="preserve"> </w:t>
      </w:r>
      <w:r>
        <w:t>government</w:t>
      </w:r>
      <w:r>
        <w:rPr>
          <w:spacing w:val="-6"/>
        </w:rPr>
        <w:t xml:space="preserve"> </w:t>
      </w:r>
      <w:r>
        <w:t>strategies</w:t>
      </w:r>
      <w:r>
        <w:rPr>
          <w:spacing w:val="-6"/>
        </w:rPr>
        <w:t xml:space="preserve"> </w:t>
      </w:r>
      <w:r>
        <w:t>and</w:t>
      </w:r>
      <w:r>
        <w:rPr>
          <w:spacing w:val="-7"/>
        </w:rPr>
        <w:t xml:space="preserve"> </w:t>
      </w:r>
      <w:r>
        <w:t>policies</w:t>
      </w:r>
      <w:r>
        <w:rPr>
          <w:spacing w:val="-6"/>
        </w:rPr>
        <w:t xml:space="preserve"> </w:t>
      </w:r>
      <w:r>
        <w:t>that</w:t>
      </w:r>
      <w:r>
        <w:rPr>
          <w:spacing w:val="-7"/>
        </w:rPr>
        <w:t xml:space="preserve"> </w:t>
      </w:r>
      <w:r>
        <w:t>foster</w:t>
      </w:r>
      <w:r>
        <w:rPr>
          <w:spacing w:val="-6"/>
        </w:rPr>
        <w:t xml:space="preserve"> </w:t>
      </w:r>
      <w:r>
        <w:t>a</w:t>
      </w:r>
      <w:r>
        <w:rPr>
          <w:spacing w:val="-7"/>
        </w:rPr>
        <w:t xml:space="preserve"> </w:t>
      </w:r>
      <w:r>
        <w:t>supportive</w:t>
      </w:r>
      <w:r>
        <w:rPr>
          <w:spacing w:val="-6"/>
        </w:rPr>
        <w:t xml:space="preserve"> </w:t>
      </w:r>
      <w:r>
        <w:t>environment for this critical sector.</w:t>
      </w:r>
    </w:p>
    <w:p w14:paraId="6E6192D8" w14:textId="08418968" w:rsidR="008832CA" w:rsidRDefault="003B63A3" w:rsidP="00B4123D">
      <w:pPr>
        <w:pStyle w:val="BodyText"/>
      </w:pPr>
      <w:r>
        <w:t>And</w:t>
      </w:r>
      <w:r>
        <w:rPr>
          <w:spacing w:val="-4"/>
        </w:rPr>
        <w:t xml:space="preserve"> </w:t>
      </w:r>
      <w:r>
        <w:t>we</w:t>
      </w:r>
      <w:r>
        <w:rPr>
          <w:spacing w:val="-3"/>
        </w:rPr>
        <w:t xml:space="preserve"> </w:t>
      </w:r>
      <w:r>
        <w:t>support</w:t>
      </w:r>
      <w:r>
        <w:rPr>
          <w:spacing w:val="-4"/>
        </w:rPr>
        <w:t xml:space="preserve"> </w:t>
      </w:r>
      <w:r>
        <w:t>businesses</w:t>
      </w:r>
      <w:r>
        <w:rPr>
          <w:spacing w:val="-4"/>
        </w:rPr>
        <w:t xml:space="preserve"> </w:t>
      </w:r>
      <w:r>
        <w:t>to</w:t>
      </w:r>
      <w:r>
        <w:rPr>
          <w:spacing w:val="-4"/>
        </w:rPr>
        <w:t xml:space="preserve"> </w:t>
      </w:r>
      <w:r>
        <w:t>deliver</w:t>
      </w:r>
      <w:r>
        <w:rPr>
          <w:spacing w:val="-3"/>
        </w:rPr>
        <w:t xml:space="preserve"> </w:t>
      </w:r>
      <w:r>
        <w:t>and</w:t>
      </w:r>
      <w:r>
        <w:rPr>
          <w:spacing w:val="-4"/>
        </w:rPr>
        <w:t xml:space="preserve"> </w:t>
      </w:r>
      <w:r>
        <w:t>report</w:t>
      </w:r>
      <w:r>
        <w:rPr>
          <w:spacing w:val="-4"/>
        </w:rPr>
        <w:t xml:space="preserve"> </w:t>
      </w:r>
      <w:r>
        <w:t>on</w:t>
      </w:r>
      <w:r>
        <w:rPr>
          <w:spacing w:val="-4"/>
        </w:rPr>
        <w:t xml:space="preserve"> </w:t>
      </w:r>
      <w:r>
        <w:t>their</w:t>
      </w:r>
      <w:r>
        <w:rPr>
          <w:spacing w:val="-4"/>
        </w:rPr>
        <w:t xml:space="preserve"> </w:t>
      </w:r>
      <w:r>
        <w:t>social</w:t>
      </w:r>
      <w:r>
        <w:rPr>
          <w:spacing w:val="-3"/>
        </w:rPr>
        <w:t xml:space="preserve"> </w:t>
      </w:r>
      <w:r>
        <w:t>performance.</w:t>
      </w:r>
      <w:r>
        <w:rPr>
          <w:spacing w:val="-4"/>
        </w:rPr>
        <w:t xml:space="preserve"> </w:t>
      </w:r>
      <w:r>
        <w:t>We</w:t>
      </w:r>
      <w:r>
        <w:rPr>
          <w:spacing w:val="-3"/>
        </w:rPr>
        <w:t xml:space="preserve"> </w:t>
      </w:r>
      <w:r>
        <w:t>help</w:t>
      </w:r>
      <w:r>
        <w:rPr>
          <w:spacing w:val="-4"/>
        </w:rPr>
        <w:t xml:space="preserve"> </w:t>
      </w:r>
      <w:r>
        <w:t xml:space="preserve">businesses to embed the “S” in ESG </w:t>
      </w:r>
      <w:r>
        <w:t>through social procurement, DEI practices and upholding human rights. Our social enterprise data and reporting capabilities enable businesses to track, measure and quantify their social value.</w:t>
      </w:r>
    </w:p>
    <w:p w14:paraId="304B6753" w14:textId="77777777" w:rsidR="008832CA" w:rsidRDefault="003B63A3" w:rsidP="00B4123D">
      <w:pPr>
        <w:pStyle w:val="BodyText"/>
      </w:pPr>
      <w:r>
        <w:t>We</w:t>
      </w:r>
      <w:r>
        <w:rPr>
          <w:spacing w:val="-5"/>
        </w:rPr>
        <w:t xml:space="preserve"> </w:t>
      </w:r>
      <w:r>
        <w:t>imagine</w:t>
      </w:r>
      <w:r>
        <w:rPr>
          <w:spacing w:val="-5"/>
        </w:rPr>
        <w:t xml:space="preserve"> </w:t>
      </w:r>
      <w:r>
        <w:t>a</w:t>
      </w:r>
      <w:r>
        <w:rPr>
          <w:spacing w:val="-6"/>
        </w:rPr>
        <w:t xml:space="preserve"> </w:t>
      </w:r>
      <w:r>
        <w:t>world</w:t>
      </w:r>
      <w:r>
        <w:rPr>
          <w:spacing w:val="-6"/>
        </w:rPr>
        <w:t xml:space="preserve"> </w:t>
      </w:r>
      <w:r>
        <w:t>where</w:t>
      </w:r>
      <w:r>
        <w:rPr>
          <w:spacing w:val="-5"/>
        </w:rPr>
        <w:t xml:space="preserve"> </w:t>
      </w:r>
      <w:r>
        <w:t>there’s</w:t>
      </w:r>
      <w:r>
        <w:rPr>
          <w:spacing w:val="-5"/>
        </w:rPr>
        <w:t xml:space="preserve"> </w:t>
      </w:r>
      <w:r>
        <w:t>no</w:t>
      </w:r>
      <w:r>
        <w:rPr>
          <w:spacing w:val="-5"/>
        </w:rPr>
        <w:t xml:space="preserve"> </w:t>
      </w:r>
      <w:r>
        <w:t>such</w:t>
      </w:r>
      <w:r>
        <w:rPr>
          <w:spacing w:val="-5"/>
        </w:rPr>
        <w:t xml:space="preserve"> </w:t>
      </w:r>
      <w:r>
        <w:t>thing</w:t>
      </w:r>
      <w:r>
        <w:rPr>
          <w:spacing w:val="-6"/>
        </w:rPr>
        <w:t xml:space="preserve"> </w:t>
      </w:r>
      <w:r>
        <w:t>as</w:t>
      </w:r>
      <w:r>
        <w:rPr>
          <w:spacing w:val="-6"/>
        </w:rPr>
        <w:t xml:space="preserve"> </w:t>
      </w:r>
      <w:r>
        <w:t>social</w:t>
      </w:r>
      <w:r>
        <w:rPr>
          <w:spacing w:val="-5"/>
        </w:rPr>
        <w:t xml:space="preserve"> </w:t>
      </w:r>
      <w:r>
        <w:t>enterprise</w:t>
      </w:r>
      <w:r>
        <w:rPr>
          <w:spacing w:val="-5"/>
        </w:rPr>
        <w:t xml:space="preserve"> </w:t>
      </w:r>
      <w:r>
        <w:t>or</w:t>
      </w:r>
      <w:r>
        <w:rPr>
          <w:spacing w:val="-6"/>
        </w:rPr>
        <w:t xml:space="preserve"> </w:t>
      </w:r>
      <w:r>
        <w:t>social</w:t>
      </w:r>
      <w:r>
        <w:rPr>
          <w:spacing w:val="-5"/>
        </w:rPr>
        <w:t xml:space="preserve"> </w:t>
      </w:r>
      <w:r>
        <w:t>procurement, because it’s simply how business is done.</w:t>
      </w:r>
    </w:p>
    <w:p w14:paraId="57C7A28F" w14:textId="77777777" w:rsidR="008832CA" w:rsidRDefault="008832CA" w:rsidP="00796C57">
      <w:pPr>
        <w:spacing w:line="256" w:lineRule="auto"/>
        <w:ind w:left="1134" w:right="1134"/>
        <w:sectPr w:rsidR="008832CA" w:rsidSect="00182B53">
          <w:pgSz w:w="11910" w:h="16840"/>
          <w:pgMar w:top="851" w:right="1134" w:bottom="851" w:left="1134" w:header="720" w:footer="720" w:gutter="0"/>
          <w:cols w:space="720"/>
          <w:docGrid w:linePitch="299"/>
        </w:sectPr>
      </w:pPr>
    </w:p>
    <w:p w14:paraId="1FA8A8B1" w14:textId="01E1A511" w:rsidR="008832CA" w:rsidRPr="00051A74" w:rsidRDefault="003B63A3" w:rsidP="00B4123D">
      <w:pPr>
        <w:pStyle w:val="BodyText"/>
      </w:pPr>
      <w:r w:rsidRPr="00182B53">
        <w:rPr>
          <w:rStyle w:val="Strong"/>
        </w:rPr>
        <w:lastRenderedPageBreak/>
        <w:t>Special thanks to Blend Creative in helping us design this report.</w:t>
      </w:r>
    </w:p>
    <w:p w14:paraId="289A5233" w14:textId="77777777" w:rsidR="008832CA" w:rsidRDefault="008832CA" w:rsidP="00B4123D">
      <w:pPr>
        <w:pStyle w:val="BodyText"/>
      </w:pPr>
    </w:p>
    <w:p w14:paraId="435043DF" w14:textId="241C78C2" w:rsidR="008832CA" w:rsidRDefault="003B63A3" w:rsidP="00A435A4">
      <w:pPr>
        <w:pStyle w:val="Heading3"/>
      </w:pPr>
      <w:r>
        <w:t>Contact</w:t>
      </w:r>
    </w:p>
    <w:p w14:paraId="3A3A2365" w14:textId="77777777" w:rsidR="00051A74" w:rsidRDefault="003B63A3" w:rsidP="00B4123D">
      <w:pPr>
        <w:pStyle w:val="BodyText"/>
      </w:pPr>
      <w:r>
        <w:t>Head</w:t>
      </w:r>
      <w:r>
        <w:rPr>
          <w:spacing w:val="-14"/>
        </w:rPr>
        <w:t xml:space="preserve"> </w:t>
      </w:r>
      <w:r>
        <w:t>office:</w:t>
      </w:r>
      <w:r>
        <w:rPr>
          <w:spacing w:val="-13"/>
        </w:rPr>
        <w:t xml:space="preserve"> </w:t>
      </w:r>
      <w:r>
        <w:t>Level</w:t>
      </w:r>
      <w:r>
        <w:rPr>
          <w:spacing w:val="-13"/>
        </w:rPr>
        <w:t xml:space="preserve"> </w:t>
      </w:r>
      <w:r>
        <w:t>27</w:t>
      </w:r>
    </w:p>
    <w:p w14:paraId="79489794" w14:textId="24570A7D" w:rsidR="008832CA" w:rsidRDefault="003B63A3" w:rsidP="00B4123D">
      <w:pPr>
        <w:pStyle w:val="BodyText"/>
      </w:pPr>
      <w:r>
        <w:t>150 Lonsdale Street,</w:t>
      </w:r>
    </w:p>
    <w:p w14:paraId="70EBF33C" w14:textId="77777777" w:rsidR="008832CA" w:rsidRDefault="003B63A3" w:rsidP="00B4123D">
      <w:pPr>
        <w:pStyle w:val="BodyText"/>
      </w:pPr>
      <w:r>
        <w:t>Melbourne,</w:t>
      </w:r>
      <w:r>
        <w:rPr>
          <w:spacing w:val="-4"/>
        </w:rPr>
        <w:t xml:space="preserve"> </w:t>
      </w:r>
      <w:r>
        <w:t xml:space="preserve">VIC </w:t>
      </w:r>
      <w:r>
        <w:rPr>
          <w:spacing w:val="-4"/>
        </w:rPr>
        <w:t>3000</w:t>
      </w:r>
    </w:p>
    <w:p w14:paraId="0BC7FE6C" w14:textId="77777777" w:rsidR="00B4123D" w:rsidRDefault="003B63A3" w:rsidP="00B4123D">
      <w:pPr>
        <w:pStyle w:val="BodyText"/>
      </w:pPr>
      <w:r>
        <w:t xml:space="preserve">03 8319 </w:t>
      </w:r>
      <w:r>
        <w:rPr>
          <w:spacing w:val="-4"/>
        </w:rPr>
        <w:t>8444</w:t>
      </w:r>
    </w:p>
    <w:p w14:paraId="13596E54" w14:textId="77777777" w:rsidR="00B4123D" w:rsidRPr="00B4123D" w:rsidRDefault="003B63A3" w:rsidP="00B4123D">
      <w:pPr>
        <w:pStyle w:val="BodyText"/>
        <w:rPr>
          <w:rStyle w:val="Hyperlink"/>
        </w:rPr>
      </w:pPr>
      <w:hyperlink r:id="rId16" w:history="1">
        <w:r w:rsidR="00B4123D" w:rsidRPr="00B4123D">
          <w:rPr>
            <w:rStyle w:val="Hyperlink"/>
          </w:rPr>
          <w:t>info@socialtraders.com.au</w:t>
        </w:r>
      </w:hyperlink>
    </w:p>
    <w:p w14:paraId="7E7D5B3E" w14:textId="68EED478" w:rsidR="00B4123D" w:rsidRPr="00B4123D" w:rsidRDefault="00B4123D" w:rsidP="00B4123D">
      <w:pPr>
        <w:pStyle w:val="BodyText"/>
        <w:rPr>
          <w:rStyle w:val="Hyperlink"/>
        </w:rPr>
      </w:pPr>
      <w:r w:rsidRPr="00B4123D">
        <w:rPr>
          <w:rStyle w:val="Hyperlink"/>
        </w:rPr>
        <w:t>www.socialtraders.com.au</w:t>
      </w:r>
    </w:p>
    <w:p w14:paraId="5F0D9B3F" w14:textId="4FCA0FAC" w:rsidR="008832CA" w:rsidRPr="005328E0" w:rsidRDefault="00051A74" w:rsidP="00B4123D">
      <w:pPr>
        <w:pStyle w:val="BodyText"/>
      </w:pPr>
      <w:r>
        <w:t>Social Traders © 2025</w:t>
      </w:r>
    </w:p>
    <w:sectPr w:rsidR="008832CA" w:rsidRPr="005328E0" w:rsidSect="00051A74">
      <w:pgSz w:w="11910" w:h="16840"/>
      <w:pgMar w:top="851"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Light">
    <w:altName w:val="Inter"/>
    <w:charset w:val="00"/>
    <w:family w:val="auto"/>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Medium">
    <w:altName w:val="Inter"/>
    <w:charset w:val="00"/>
    <w:family w:val="auto"/>
    <w:pitch w:val="variable"/>
    <w:sig w:usb0="E00002FF" w:usb1="1200A1FF" w:usb2="00000001" w:usb3="00000000" w:csb0="0000019F" w:csb1="00000000"/>
  </w:font>
  <w:font w:name="Inter-SemiBold">
    <w:altName w:val="Inter-SemiBold"/>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Black">
    <w:charset w:val="00"/>
    <w:family w:val="swiss"/>
    <w:pitch w:val="variable"/>
    <w:sig w:usb0="20000287" w:usb1="00000003" w:usb2="00000000" w:usb3="00000000" w:csb0="0000019F" w:csb1="00000000"/>
  </w:font>
  <w:font w:name="Beni Bold">
    <w:altName w:val="Beni"/>
    <w:charset w:val="00"/>
    <w:family w:val="auto"/>
    <w:pitch w:val="variable"/>
    <w:sig w:usb0="A00000EF" w:usb1="1200406A" w:usb2="00000000" w:usb3="00000000" w:csb0="00000003" w:csb1="00000000"/>
  </w:font>
  <w:font w:name="Aptos">
    <w:charset w:val="00"/>
    <w:family w:val="swiss"/>
    <w:pitch w:val="variable"/>
    <w:sig w:usb0="20000287" w:usb1="00000003" w:usb2="00000000" w:usb3="00000000" w:csb0="0000019F" w:csb1="00000000"/>
  </w:font>
  <w:font w:name="Inter">
    <w:altName w:val="Inter"/>
    <w:panose1 w:val="02000503000000020004"/>
    <w:charset w:val="00"/>
    <w:family w:val="auto"/>
    <w:pitch w:val="variable"/>
    <w:sig w:usb0="E00002FF" w:usb1="1200A1FF" w:usb2="00000001" w:usb3="00000000" w:csb0="0000019F" w:csb1="00000000"/>
  </w:font>
  <w:font w:name="Inter Light">
    <w:altName w:val="Inter Light"/>
    <w:panose1 w:val="02000503000000020004"/>
    <w:charset w:val="00"/>
    <w:family w:val="auto"/>
    <w:pitch w:val="variable"/>
    <w:sig w:usb0="E00002FF" w:usb1="1200A1FF" w:usb2="00000001" w:usb3="00000000" w:csb0="0000019F" w:csb1="00000000"/>
  </w:font>
  <w:font w:name="Inter-MediumItalic">
    <w:altName w:val="Inter"/>
    <w:panose1 w:val="00000000000000000000"/>
    <w:charset w:val="00"/>
    <w:family w:val="auto"/>
    <w:notTrueType/>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08A"/>
    <w:multiLevelType w:val="hybridMultilevel"/>
    <w:tmpl w:val="49A4AE3A"/>
    <w:lvl w:ilvl="0" w:tplc="9B3CDC66">
      <w:numFmt w:val="bullet"/>
      <w:lvlText w:val="•"/>
      <w:lvlJc w:val="left"/>
      <w:pPr>
        <w:ind w:left="1417" w:hanging="284"/>
      </w:pPr>
      <w:rPr>
        <w:rFonts w:ascii="Inter-Light" w:eastAsia="Inter-Light" w:hAnsi="Inter-Light" w:cs="Inter-Light" w:hint="default"/>
        <w:b w:val="0"/>
        <w:bCs w:val="0"/>
        <w:i w:val="0"/>
        <w:iCs w:val="0"/>
        <w:color w:val="001246"/>
        <w:w w:val="100"/>
        <w:sz w:val="20"/>
        <w:szCs w:val="20"/>
        <w:lang w:val="en-US" w:eastAsia="en-US" w:bidi="ar-SA"/>
      </w:rPr>
    </w:lvl>
    <w:lvl w:ilvl="1" w:tplc="E7ECC616">
      <w:numFmt w:val="bullet"/>
      <w:lvlText w:val="•"/>
      <w:lvlJc w:val="left"/>
      <w:pPr>
        <w:ind w:left="2468" w:hanging="284"/>
      </w:pPr>
      <w:rPr>
        <w:rFonts w:hint="default"/>
        <w:lang w:val="en-US" w:eastAsia="en-US" w:bidi="ar-SA"/>
      </w:rPr>
    </w:lvl>
    <w:lvl w:ilvl="2" w:tplc="C5A27668">
      <w:numFmt w:val="bullet"/>
      <w:lvlText w:val="•"/>
      <w:lvlJc w:val="left"/>
      <w:pPr>
        <w:ind w:left="3517" w:hanging="284"/>
      </w:pPr>
      <w:rPr>
        <w:rFonts w:hint="default"/>
        <w:lang w:val="en-US" w:eastAsia="en-US" w:bidi="ar-SA"/>
      </w:rPr>
    </w:lvl>
    <w:lvl w:ilvl="3" w:tplc="D72C2F06">
      <w:numFmt w:val="bullet"/>
      <w:lvlText w:val="•"/>
      <w:lvlJc w:val="left"/>
      <w:pPr>
        <w:ind w:left="4565" w:hanging="284"/>
      </w:pPr>
      <w:rPr>
        <w:rFonts w:hint="default"/>
        <w:lang w:val="en-US" w:eastAsia="en-US" w:bidi="ar-SA"/>
      </w:rPr>
    </w:lvl>
    <w:lvl w:ilvl="4" w:tplc="516607D8">
      <w:numFmt w:val="bullet"/>
      <w:lvlText w:val="•"/>
      <w:lvlJc w:val="left"/>
      <w:pPr>
        <w:ind w:left="5614" w:hanging="284"/>
      </w:pPr>
      <w:rPr>
        <w:rFonts w:hint="default"/>
        <w:lang w:val="en-US" w:eastAsia="en-US" w:bidi="ar-SA"/>
      </w:rPr>
    </w:lvl>
    <w:lvl w:ilvl="5" w:tplc="24D2F77E">
      <w:numFmt w:val="bullet"/>
      <w:lvlText w:val="•"/>
      <w:lvlJc w:val="left"/>
      <w:pPr>
        <w:ind w:left="6662" w:hanging="284"/>
      </w:pPr>
      <w:rPr>
        <w:rFonts w:hint="default"/>
        <w:lang w:val="en-US" w:eastAsia="en-US" w:bidi="ar-SA"/>
      </w:rPr>
    </w:lvl>
    <w:lvl w:ilvl="6" w:tplc="5CEAEFE4">
      <w:numFmt w:val="bullet"/>
      <w:lvlText w:val="•"/>
      <w:lvlJc w:val="left"/>
      <w:pPr>
        <w:ind w:left="7711" w:hanging="284"/>
      </w:pPr>
      <w:rPr>
        <w:rFonts w:hint="default"/>
        <w:lang w:val="en-US" w:eastAsia="en-US" w:bidi="ar-SA"/>
      </w:rPr>
    </w:lvl>
    <w:lvl w:ilvl="7" w:tplc="B1521D54">
      <w:numFmt w:val="bullet"/>
      <w:lvlText w:val="•"/>
      <w:lvlJc w:val="left"/>
      <w:pPr>
        <w:ind w:left="8759" w:hanging="284"/>
      </w:pPr>
      <w:rPr>
        <w:rFonts w:hint="default"/>
        <w:lang w:val="en-US" w:eastAsia="en-US" w:bidi="ar-SA"/>
      </w:rPr>
    </w:lvl>
    <w:lvl w:ilvl="8" w:tplc="8BA22624">
      <w:numFmt w:val="bullet"/>
      <w:lvlText w:val="•"/>
      <w:lvlJc w:val="left"/>
      <w:pPr>
        <w:ind w:left="9808" w:hanging="284"/>
      </w:pPr>
      <w:rPr>
        <w:rFonts w:hint="default"/>
        <w:lang w:val="en-US" w:eastAsia="en-US" w:bidi="ar-SA"/>
      </w:rPr>
    </w:lvl>
  </w:abstractNum>
  <w:abstractNum w:abstractNumId="1" w15:restartNumberingAfterBreak="0">
    <w:nsid w:val="04FF62AA"/>
    <w:multiLevelType w:val="hybridMultilevel"/>
    <w:tmpl w:val="B492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00FFC"/>
    <w:multiLevelType w:val="hybridMultilevel"/>
    <w:tmpl w:val="D812E524"/>
    <w:lvl w:ilvl="0" w:tplc="16A8B23A">
      <w:numFmt w:val="bullet"/>
      <w:lvlText w:val="•"/>
      <w:lvlJc w:val="left"/>
      <w:pPr>
        <w:ind w:left="391" w:hanging="284"/>
      </w:pPr>
      <w:rPr>
        <w:rFonts w:ascii="Inter-Light" w:eastAsia="Inter-Light" w:hAnsi="Inter-Light" w:cs="Inter-Light" w:hint="default"/>
        <w:b w:val="0"/>
        <w:bCs w:val="0"/>
        <w:i w:val="0"/>
        <w:iCs w:val="0"/>
        <w:color w:val="001246"/>
        <w:w w:val="100"/>
        <w:sz w:val="20"/>
        <w:szCs w:val="20"/>
        <w:lang w:val="en-US" w:eastAsia="en-US" w:bidi="ar-SA"/>
      </w:rPr>
    </w:lvl>
    <w:lvl w:ilvl="1" w:tplc="FAB0D408">
      <w:numFmt w:val="bullet"/>
      <w:lvlText w:val="•"/>
      <w:lvlJc w:val="left"/>
      <w:pPr>
        <w:ind w:left="642" w:hanging="284"/>
      </w:pPr>
      <w:rPr>
        <w:rFonts w:hint="default"/>
        <w:lang w:val="en-US" w:eastAsia="en-US" w:bidi="ar-SA"/>
      </w:rPr>
    </w:lvl>
    <w:lvl w:ilvl="2" w:tplc="E1482214">
      <w:numFmt w:val="bullet"/>
      <w:lvlText w:val="•"/>
      <w:lvlJc w:val="left"/>
      <w:pPr>
        <w:ind w:left="885" w:hanging="284"/>
      </w:pPr>
      <w:rPr>
        <w:rFonts w:hint="default"/>
        <w:lang w:val="en-US" w:eastAsia="en-US" w:bidi="ar-SA"/>
      </w:rPr>
    </w:lvl>
    <w:lvl w:ilvl="3" w:tplc="BDE47AD4">
      <w:numFmt w:val="bullet"/>
      <w:lvlText w:val="•"/>
      <w:lvlJc w:val="left"/>
      <w:pPr>
        <w:ind w:left="1128" w:hanging="284"/>
      </w:pPr>
      <w:rPr>
        <w:rFonts w:hint="default"/>
        <w:lang w:val="en-US" w:eastAsia="en-US" w:bidi="ar-SA"/>
      </w:rPr>
    </w:lvl>
    <w:lvl w:ilvl="4" w:tplc="8844F8E8">
      <w:numFmt w:val="bullet"/>
      <w:lvlText w:val="•"/>
      <w:lvlJc w:val="left"/>
      <w:pPr>
        <w:ind w:left="1371" w:hanging="284"/>
      </w:pPr>
      <w:rPr>
        <w:rFonts w:hint="default"/>
        <w:lang w:val="en-US" w:eastAsia="en-US" w:bidi="ar-SA"/>
      </w:rPr>
    </w:lvl>
    <w:lvl w:ilvl="5" w:tplc="A488901C">
      <w:numFmt w:val="bullet"/>
      <w:lvlText w:val="•"/>
      <w:lvlJc w:val="left"/>
      <w:pPr>
        <w:ind w:left="1614" w:hanging="284"/>
      </w:pPr>
      <w:rPr>
        <w:rFonts w:hint="default"/>
        <w:lang w:val="en-US" w:eastAsia="en-US" w:bidi="ar-SA"/>
      </w:rPr>
    </w:lvl>
    <w:lvl w:ilvl="6" w:tplc="EA90598E">
      <w:numFmt w:val="bullet"/>
      <w:lvlText w:val="•"/>
      <w:lvlJc w:val="left"/>
      <w:pPr>
        <w:ind w:left="1857" w:hanging="284"/>
      </w:pPr>
      <w:rPr>
        <w:rFonts w:hint="default"/>
        <w:lang w:val="en-US" w:eastAsia="en-US" w:bidi="ar-SA"/>
      </w:rPr>
    </w:lvl>
    <w:lvl w:ilvl="7" w:tplc="12709048">
      <w:numFmt w:val="bullet"/>
      <w:lvlText w:val="•"/>
      <w:lvlJc w:val="left"/>
      <w:pPr>
        <w:ind w:left="2100" w:hanging="284"/>
      </w:pPr>
      <w:rPr>
        <w:rFonts w:hint="default"/>
        <w:lang w:val="en-US" w:eastAsia="en-US" w:bidi="ar-SA"/>
      </w:rPr>
    </w:lvl>
    <w:lvl w:ilvl="8" w:tplc="7C2C3B8C">
      <w:numFmt w:val="bullet"/>
      <w:lvlText w:val="•"/>
      <w:lvlJc w:val="left"/>
      <w:pPr>
        <w:ind w:left="2343" w:hanging="284"/>
      </w:pPr>
      <w:rPr>
        <w:rFonts w:hint="default"/>
        <w:lang w:val="en-US" w:eastAsia="en-US" w:bidi="ar-SA"/>
      </w:rPr>
    </w:lvl>
  </w:abstractNum>
  <w:abstractNum w:abstractNumId="3" w15:restartNumberingAfterBreak="0">
    <w:nsid w:val="084ED8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AA372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7F4BFD"/>
    <w:multiLevelType w:val="hybridMultilevel"/>
    <w:tmpl w:val="E49A6CD6"/>
    <w:lvl w:ilvl="0" w:tplc="C5A86E80">
      <w:numFmt w:val="bullet"/>
      <w:lvlText w:val="•"/>
      <w:lvlJc w:val="left"/>
      <w:pPr>
        <w:ind w:left="1417" w:hanging="284"/>
      </w:pPr>
      <w:rPr>
        <w:rFonts w:ascii="Inter-Medium" w:eastAsia="Inter-Medium" w:hAnsi="Inter-Medium" w:cs="Inter-Medium" w:hint="default"/>
        <w:b w:val="0"/>
        <w:bCs w:val="0"/>
        <w:i w:val="0"/>
        <w:iCs w:val="0"/>
        <w:color w:val="001246"/>
        <w:w w:val="100"/>
        <w:sz w:val="20"/>
        <w:szCs w:val="20"/>
        <w:lang w:val="en-US" w:eastAsia="en-US" w:bidi="ar-SA"/>
      </w:rPr>
    </w:lvl>
    <w:lvl w:ilvl="1" w:tplc="AD1C96F8">
      <w:numFmt w:val="bullet"/>
      <w:lvlText w:val="-"/>
      <w:lvlJc w:val="left"/>
      <w:pPr>
        <w:ind w:left="1700" w:hanging="284"/>
      </w:pPr>
      <w:rPr>
        <w:rFonts w:ascii="Inter-Light" w:eastAsia="Inter-Light" w:hAnsi="Inter-Light" w:cs="Inter-Light" w:hint="default"/>
        <w:b w:val="0"/>
        <w:bCs w:val="0"/>
        <w:i w:val="0"/>
        <w:iCs w:val="0"/>
        <w:color w:val="001246"/>
        <w:w w:val="100"/>
        <w:sz w:val="20"/>
        <w:szCs w:val="20"/>
        <w:lang w:val="en-US" w:eastAsia="en-US" w:bidi="ar-SA"/>
      </w:rPr>
    </w:lvl>
    <w:lvl w:ilvl="2" w:tplc="3A24D1C2">
      <w:numFmt w:val="bullet"/>
      <w:lvlText w:val="-"/>
      <w:lvlJc w:val="left"/>
      <w:pPr>
        <w:ind w:left="1984" w:hanging="284"/>
      </w:pPr>
      <w:rPr>
        <w:rFonts w:ascii="Inter-Light" w:eastAsia="Inter-Light" w:hAnsi="Inter-Light" w:cs="Inter-Light" w:hint="default"/>
        <w:b w:val="0"/>
        <w:bCs w:val="0"/>
        <w:i w:val="0"/>
        <w:iCs w:val="0"/>
        <w:color w:val="001246"/>
        <w:w w:val="100"/>
        <w:sz w:val="20"/>
        <w:szCs w:val="20"/>
        <w:lang w:val="en-US" w:eastAsia="en-US" w:bidi="ar-SA"/>
      </w:rPr>
    </w:lvl>
    <w:lvl w:ilvl="3" w:tplc="86363A28">
      <w:numFmt w:val="bullet"/>
      <w:lvlText w:val="•"/>
      <w:lvlJc w:val="left"/>
      <w:pPr>
        <w:ind w:left="3220" w:hanging="284"/>
      </w:pPr>
      <w:rPr>
        <w:rFonts w:hint="default"/>
        <w:lang w:val="en-US" w:eastAsia="en-US" w:bidi="ar-SA"/>
      </w:rPr>
    </w:lvl>
    <w:lvl w:ilvl="4" w:tplc="69F8AE7E">
      <w:numFmt w:val="bullet"/>
      <w:lvlText w:val="•"/>
      <w:lvlJc w:val="left"/>
      <w:pPr>
        <w:ind w:left="4461" w:hanging="284"/>
      </w:pPr>
      <w:rPr>
        <w:rFonts w:hint="default"/>
        <w:lang w:val="en-US" w:eastAsia="en-US" w:bidi="ar-SA"/>
      </w:rPr>
    </w:lvl>
    <w:lvl w:ilvl="5" w:tplc="9B2094E8">
      <w:numFmt w:val="bullet"/>
      <w:lvlText w:val="•"/>
      <w:lvlJc w:val="left"/>
      <w:pPr>
        <w:ind w:left="5702" w:hanging="284"/>
      </w:pPr>
      <w:rPr>
        <w:rFonts w:hint="default"/>
        <w:lang w:val="en-US" w:eastAsia="en-US" w:bidi="ar-SA"/>
      </w:rPr>
    </w:lvl>
    <w:lvl w:ilvl="6" w:tplc="197AA10A">
      <w:numFmt w:val="bullet"/>
      <w:lvlText w:val="•"/>
      <w:lvlJc w:val="left"/>
      <w:pPr>
        <w:ind w:left="6942" w:hanging="284"/>
      </w:pPr>
      <w:rPr>
        <w:rFonts w:hint="default"/>
        <w:lang w:val="en-US" w:eastAsia="en-US" w:bidi="ar-SA"/>
      </w:rPr>
    </w:lvl>
    <w:lvl w:ilvl="7" w:tplc="68841BD6">
      <w:numFmt w:val="bullet"/>
      <w:lvlText w:val="•"/>
      <w:lvlJc w:val="left"/>
      <w:pPr>
        <w:ind w:left="8183" w:hanging="284"/>
      </w:pPr>
      <w:rPr>
        <w:rFonts w:hint="default"/>
        <w:lang w:val="en-US" w:eastAsia="en-US" w:bidi="ar-SA"/>
      </w:rPr>
    </w:lvl>
    <w:lvl w:ilvl="8" w:tplc="24C295D2">
      <w:numFmt w:val="bullet"/>
      <w:lvlText w:val="•"/>
      <w:lvlJc w:val="left"/>
      <w:pPr>
        <w:ind w:left="9424" w:hanging="284"/>
      </w:pPr>
      <w:rPr>
        <w:rFonts w:hint="default"/>
        <w:lang w:val="en-US" w:eastAsia="en-US" w:bidi="ar-SA"/>
      </w:rPr>
    </w:lvl>
  </w:abstractNum>
  <w:abstractNum w:abstractNumId="6" w15:restartNumberingAfterBreak="0">
    <w:nsid w:val="0BEB63AF"/>
    <w:multiLevelType w:val="hybridMultilevel"/>
    <w:tmpl w:val="B61CF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64230"/>
    <w:multiLevelType w:val="hybridMultilevel"/>
    <w:tmpl w:val="D2E05FA6"/>
    <w:lvl w:ilvl="0" w:tplc="EFA42212">
      <w:numFmt w:val="bullet"/>
      <w:lvlText w:val="•"/>
      <w:lvlJc w:val="left"/>
      <w:pPr>
        <w:ind w:left="1417" w:hanging="284"/>
      </w:pPr>
      <w:rPr>
        <w:rFonts w:ascii="Inter-Light" w:eastAsia="Inter-Light" w:hAnsi="Inter-Light" w:cs="Inter-Light" w:hint="default"/>
        <w:b w:val="0"/>
        <w:bCs w:val="0"/>
        <w:i w:val="0"/>
        <w:iCs w:val="0"/>
        <w:color w:val="001246"/>
        <w:w w:val="100"/>
        <w:sz w:val="20"/>
        <w:szCs w:val="20"/>
        <w:lang w:val="en-US" w:eastAsia="en-US" w:bidi="ar-SA"/>
      </w:rPr>
    </w:lvl>
    <w:lvl w:ilvl="1" w:tplc="6ED0AC1A">
      <w:numFmt w:val="bullet"/>
      <w:lvlText w:val="•"/>
      <w:lvlJc w:val="left"/>
      <w:pPr>
        <w:ind w:left="2468" w:hanging="284"/>
      </w:pPr>
      <w:rPr>
        <w:rFonts w:hint="default"/>
        <w:lang w:val="en-US" w:eastAsia="en-US" w:bidi="ar-SA"/>
      </w:rPr>
    </w:lvl>
    <w:lvl w:ilvl="2" w:tplc="DF566E14">
      <w:numFmt w:val="bullet"/>
      <w:lvlText w:val="•"/>
      <w:lvlJc w:val="left"/>
      <w:pPr>
        <w:ind w:left="3517" w:hanging="284"/>
      </w:pPr>
      <w:rPr>
        <w:rFonts w:hint="default"/>
        <w:lang w:val="en-US" w:eastAsia="en-US" w:bidi="ar-SA"/>
      </w:rPr>
    </w:lvl>
    <w:lvl w:ilvl="3" w:tplc="932C9804">
      <w:numFmt w:val="bullet"/>
      <w:lvlText w:val="•"/>
      <w:lvlJc w:val="left"/>
      <w:pPr>
        <w:ind w:left="4565" w:hanging="284"/>
      </w:pPr>
      <w:rPr>
        <w:rFonts w:hint="default"/>
        <w:lang w:val="en-US" w:eastAsia="en-US" w:bidi="ar-SA"/>
      </w:rPr>
    </w:lvl>
    <w:lvl w:ilvl="4" w:tplc="81587A42">
      <w:numFmt w:val="bullet"/>
      <w:lvlText w:val="•"/>
      <w:lvlJc w:val="left"/>
      <w:pPr>
        <w:ind w:left="5614" w:hanging="284"/>
      </w:pPr>
      <w:rPr>
        <w:rFonts w:hint="default"/>
        <w:lang w:val="en-US" w:eastAsia="en-US" w:bidi="ar-SA"/>
      </w:rPr>
    </w:lvl>
    <w:lvl w:ilvl="5" w:tplc="BEF4283C">
      <w:numFmt w:val="bullet"/>
      <w:lvlText w:val="•"/>
      <w:lvlJc w:val="left"/>
      <w:pPr>
        <w:ind w:left="6662" w:hanging="284"/>
      </w:pPr>
      <w:rPr>
        <w:rFonts w:hint="default"/>
        <w:lang w:val="en-US" w:eastAsia="en-US" w:bidi="ar-SA"/>
      </w:rPr>
    </w:lvl>
    <w:lvl w:ilvl="6" w:tplc="CAF4B05E">
      <w:numFmt w:val="bullet"/>
      <w:lvlText w:val="•"/>
      <w:lvlJc w:val="left"/>
      <w:pPr>
        <w:ind w:left="7711" w:hanging="284"/>
      </w:pPr>
      <w:rPr>
        <w:rFonts w:hint="default"/>
        <w:lang w:val="en-US" w:eastAsia="en-US" w:bidi="ar-SA"/>
      </w:rPr>
    </w:lvl>
    <w:lvl w:ilvl="7" w:tplc="A16C5048">
      <w:numFmt w:val="bullet"/>
      <w:lvlText w:val="•"/>
      <w:lvlJc w:val="left"/>
      <w:pPr>
        <w:ind w:left="8759" w:hanging="284"/>
      </w:pPr>
      <w:rPr>
        <w:rFonts w:hint="default"/>
        <w:lang w:val="en-US" w:eastAsia="en-US" w:bidi="ar-SA"/>
      </w:rPr>
    </w:lvl>
    <w:lvl w:ilvl="8" w:tplc="5CFCB87A">
      <w:numFmt w:val="bullet"/>
      <w:lvlText w:val="•"/>
      <w:lvlJc w:val="left"/>
      <w:pPr>
        <w:ind w:left="9808" w:hanging="284"/>
      </w:pPr>
      <w:rPr>
        <w:rFonts w:hint="default"/>
        <w:lang w:val="en-US" w:eastAsia="en-US" w:bidi="ar-SA"/>
      </w:rPr>
    </w:lvl>
  </w:abstractNum>
  <w:abstractNum w:abstractNumId="8" w15:restartNumberingAfterBreak="0">
    <w:nsid w:val="0E9B0590"/>
    <w:multiLevelType w:val="hybridMultilevel"/>
    <w:tmpl w:val="2AF433CE"/>
    <w:lvl w:ilvl="0" w:tplc="CCFC84C0">
      <w:numFmt w:val="bullet"/>
      <w:lvlText w:val="•"/>
      <w:lvlJc w:val="left"/>
      <w:pPr>
        <w:ind w:left="1493" w:hanging="360"/>
      </w:pPr>
      <w:rPr>
        <w:rFonts w:ascii="Inter-Light" w:eastAsia="Inter-Light" w:hAnsi="Inter-Light" w:cs="Inter-Light" w:hint="default"/>
        <w:b w:val="0"/>
        <w:bCs w:val="0"/>
        <w:i w:val="0"/>
        <w:iCs w:val="0"/>
        <w:color w:val="001246"/>
        <w:w w:val="100"/>
        <w:sz w:val="20"/>
        <w:szCs w:val="20"/>
        <w:lang w:val="en-US" w:eastAsia="en-US" w:bidi="ar-SA"/>
      </w:rPr>
    </w:lvl>
    <w:lvl w:ilvl="1" w:tplc="418C0916">
      <w:numFmt w:val="bullet"/>
      <w:lvlText w:val="•"/>
      <w:lvlJc w:val="left"/>
      <w:pPr>
        <w:ind w:left="3316" w:hanging="284"/>
      </w:pPr>
      <w:rPr>
        <w:rFonts w:ascii="Inter-Light" w:eastAsia="Inter-Light" w:hAnsi="Inter-Light" w:cs="Inter-Light" w:hint="default"/>
        <w:b w:val="0"/>
        <w:bCs w:val="0"/>
        <w:i w:val="0"/>
        <w:iCs w:val="0"/>
        <w:color w:val="001246"/>
        <w:w w:val="100"/>
        <w:sz w:val="20"/>
        <w:szCs w:val="20"/>
        <w:lang w:val="en-US" w:eastAsia="en-US" w:bidi="ar-SA"/>
      </w:rPr>
    </w:lvl>
    <w:lvl w:ilvl="2" w:tplc="CAE8C19A">
      <w:numFmt w:val="bullet"/>
      <w:lvlText w:val="-"/>
      <w:lvlJc w:val="left"/>
      <w:pPr>
        <w:ind w:left="3600" w:hanging="284"/>
      </w:pPr>
      <w:rPr>
        <w:rFonts w:ascii="Inter-Light" w:eastAsia="Inter-Light" w:hAnsi="Inter-Light" w:cs="Inter-Light" w:hint="default"/>
        <w:b w:val="0"/>
        <w:bCs w:val="0"/>
        <w:i w:val="0"/>
        <w:iCs w:val="0"/>
        <w:color w:val="001246"/>
        <w:w w:val="100"/>
        <w:sz w:val="20"/>
        <w:szCs w:val="20"/>
        <w:lang w:val="en-US" w:eastAsia="en-US" w:bidi="ar-SA"/>
      </w:rPr>
    </w:lvl>
    <w:lvl w:ilvl="3" w:tplc="CAC8F090">
      <w:numFmt w:val="bullet"/>
      <w:lvlText w:val="•"/>
      <w:lvlJc w:val="left"/>
      <w:pPr>
        <w:ind w:left="4638" w:hanging="284"/>
      </w:pPr>
      <w:rPr>
        <w:rFonts w:hint="default"/>
        <w:lang w:val="en-US" w:eastAsia="en-US" w:bidi="ar-SA"/>
      </w:rPr>
    </w:lvl>
    <w:lvl w:ilvl="4" w:tplc="65EC8CDA">
      <w:numFmt w:val="bullet"/>
      <w:lvlText w:val="•"/>
      <w:lvlJc w:val="left"/>
      <w:pPr>
        <w:ind w:left="5676" w:hanging="284"/>
      </w:pPr>
      <w:rPr>
        <w:rFonts w:hint="default"/>
        <w:lang w:val="en-US" w:eastAsia="en-US" w:bidi="ar-SA"/>
      </w:rPr>
    </w:lvl>
    <w:lvl w:ilvl="5" w:tplc="22AEBEB8">
      <w:numFmt w:val="bullet"/>
      <w:lvlText w:val="•"/>
      <w:lvlJc w:val="left"/>
      <w:pPr>
        <w:ind w:left="6714" w:hanging="284"/>
      </w:pPr>
      <w:rPr>
        <w:rFonts w:hint="default"/>
        <w:lang w:val="en-US" w:eastAsia="en-US" w:bidi="ar-SA"/>
      </w:rPr>
    </w:lvl>
    <w:lvl w:ilvl="6" w:tplc="4BFED2B8">
      <w:numFmt w:val="bullet"/>
      <w:lvlText w:val="•"/>
      <w:lvlJc w:val="left"/>
      <w:pPr>
        <w:ind w:left="7752" w:hanging="284"/>
      </w:pPr>
      <w:rPr>
        <w:rFonts w:hint="default"/>
        <w:lang w:val="en-US" w:eastAsia="en-US" w:bidi="ar-SA"/>
      </w:rPr>
    </w:lvl>
    <w:lvl w:ilvl="7" w:tplc="704C8F74">
      <w:numFmt w:val="bullet"/>
      <w:lvlText w:val="•"/>
      <w:lvlJc w:val="left"/>
      <w:pPr>
        <w:ind w:left="8790" w:hanging="284"/>
      </w:pPr>
      <w:rPr>
        <w:rFonts w:hint="default"/>
        <w:lang w:val="en-US" w:eastAsia="en-US" w:bidi="ar-SA"/>
      </w:rPr>
    </w:lvl>
    <w:lvl w:ilvl="8" w:tplc="FE6056DA">
      <w:numFmt w:val="bullet"/>
      <w:lvlText w:val="•"/>
      <w:lvlJc w:val="left"/>
      <w:pPr>
        <w:ind w:left="9829" w:hanging="284"/>
      </w:pPr>
      <w:rPr>
        <w:rFonts w:hint="default"/>
        <w:lang w:val="en-US" w:eastAsia="en-US" w:bidi="ar-SA"/>
      </w:rPr>
    </w:lvl>
  </w:abstractNum>
  <w:abstractNum w:abstractNumId="9" w15:restartNumberingAfterBreak="0">
    <w:nsid w:val="127841A3"/>
    <w:multiLevelType w:val="multilevel"/>
    <w:tmpl w:val="38D00AF2"/>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C45223"/>
    <w:multiLevelType w:val="hybridMultilevel"/>
    <w:tmpl w:val="94C6E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214F35"/>
    <w:multiLevelType w:val="multilevel"/>
    <w:tmpl w:val="D902A5C8"/>
    <w:styleLink w:val="CurrentList4"/>
    <w:lvl w:ilvl="0">
      <w:start w:val="1"/>
      <w:numFmt w:val="bullet"/>
      <w:lvlText w:val=""/>
      <w:lvlJc w:val="left"/>
      <w:pPr>
        <w:ind w:left="284" w:hanging="284"/>
      </w:pPr>
      <w:rPr>
        <w:rFonts w:ascii="Symbol" w:hAnsi="Symbol"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A01789"/>
    <w:multiLevelType w:val="hybridMultilevel"/>
    <w:tmpl w:val="73FE6BA8"/>
    <w:lvl w:ilvl="0" w:tplc="33FCBADE">
      <w:start w:val="1"/>
      <w:numFmt w:val="bullet"/>
      <w:lvlText w:val=""/>
      <w:lvlJc w:val="left"/>
      <w:pPr>
        <w:ind w:left="284" w:hanging="284"/>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AA1A28"/>
    <w:multiLevelType w:val="multilevel"/>
    <w:tmpl w:val="1068C024"/>
    <w:styleLink w:val="CurrentList6"/>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6D284A"/>
    <w:multiLevelType w:val="hybridMultilevel"/>
    <w:tmpl w:val="CDFE1FCE"/>
    <w:lvl w:ilvl="0" w:tplc="6A16638E">
      <w:numFmt w:val="bullet"/>
      <w:lvlText w:val="•"/>
      <w:lvlJc w:val="left"/>
      <w:pPr>
        <w:ind w:left="1417" w:hanging="284"/>
      </w:pPr>
      <w:rPr>
        <w:rFonts w:ascii="Inter-Light" w:eastAsia="Inter-Light" w:hAnsi="Inter-Light" w:cs="Inter-Light" w:hint="default"/>
        <w:b w:val="0"/>
        <w:bCs w:val="0"/>
        <w:i w:val="0"/>
        <w:iCs w:val="0"/>
        <w:color w:val="001246"/>
        <w:w w:val="100"/>
        <w:sz w:val="20"/>
        <w:szCs w:val="20"/>
        <w:lang w:val="en-US" w:eastAsia="en-US" w:bidi="ar-SA"/>
      </w:rPr>
    </w:lvl>
    <w:lvl w:ilvl="1" w:tplc="A2F657BA">
      <w:numFmt w:val="bullet"/>
      <w:lvlText w:val="•"/>
      <w:lvlJc w:val="left"/>
      <w:pPr>
        <w:ind w:left="2468" w:hanging="284"/>
      </w:pPr>
      <w:rPr>
        <w:rFonts w:hint="default"/>
        <w:lang w:val="en-US" w:eastAsia="en-US" w:bidi="ar-SA"/>
      </w:rPr>
    </w:lvl>
    <w:lvl w:ilvl="2" w:tplc="D91ED228">
      <w:numFmt w:val="bullet"/>
      <w:lvlText w:val="•"/>
      <w:lvlJc w:val="left"/>
      <w:pPr>
        <w:ind w:left="3517" w:hanging="284"/>
      </w:pPr>
      <w:rPr>
        <w:rFonts w:hint="default"/>
        <w:lang w:val="en-US" w:eastAsia="en-US" w:bidi="ar-SA"/>
      </w:rPr>
    </w:lvl>
    <w:lvl w:ilvl="3" w:tplc="FC32C630">
      <w:numFmt w:val="bullet"/>
      <w:lvlText w:val="•"/>
      <w:lvlJc w:val="left"/>
      <w:pPr>
        <w:ind w:left="4565" w:hanging="284"/>
      </w:pPr>
      <w:rPr>
        <w:rFonts w:hint="default"/>
        <w:lang w:val="en-US" w:eastAsia="en-US" w:bidi="ar-SA"/>
      </w:rPr>
    </w:lvl>
    <w:lvl w:ilvl="4" w:tplc="AE069DE4">
      <w:numFmt w:val="bullet"/>
      <w:lvlText w:val="•"/>
      <w:lvlJc w:val="left"/>
      <w:pPr>
        <w:ind w:left="5614" w:hanging="284"/>
      </w:pPr>
      <w:rPr>
        <w:rFonts w:hint="default"/>
        <w:lang w:val="en-US" w:eastAsia="en-US" w:bidi="ar-SA"/>
      </w:rPr>
    </w:lvl>
    <w:lvl w:ilvl="5" w:tplc="A67441D0">
      <w:numFmt w:val="bullet"/>
      <w:lvlText w:val="•"/>
      <w:lvlJc w:val="left"/>
      <w:pPr>
        <w:ind w:left="6662" w:hanging="284"/>
      </w:pPr>
      <w:rPr>
        <w:rFonts w:hint="default"/>
        <w:lang w:val="en-US" w:eastAsia="en-US" w:bidi="ar-SA"/>
      </w:rPr>
    </w:lvl>
    <w:lvl w:ilvl="6" w:tplc="265843BA">
      <w:numFmt w:val="bullet"/>
      <w:lvlText w:val="•"/>
      <w:lvlJc w:val="left"/>
      <w:pPr>
        <w:ind w:left="7711" w:hanging="284"/>
      </w:pPr>
      <w:rPr>
        <w:rFonts w:hint="default"/>
        <w:lang w:val="en-US" w:eastAsia="en-US" w:bidi="ar-SA"/>
      </w:rPr>
    </w:lvl>
    <w:lvl w:ilvl="7" w:tplc="B40C9F0A">
      <w:numFmt w:val="bullet"/>
      <w:lvlText w:val="•"/>
      <w:lvlJc w:val="left"/>
      <w:pPr>
        <w:ind w:left="8759" w:hanging="284"/>
      </w:pPr>
      <w:rPr>
        <w:rFonts w:hint="default"/>
        <w:lang w:val="en-US" w:eastAsia="en-US" w:bidi="ar-SA"/>
      </w:rPr>
    </w:lvl>
    <w:lvl w:ilvl="8" w:tplc="E3E41E72">
      <w:numFmt w:val="bullet"/>
      <w:lvlText w:val="•"/>
      <w:lvlJc w:val="left"/>
      <w:pPr>
        <w:ind w:left="9808" w:hanging="284"/>
      </w:pPr>
      <w:rPr>
        <w:rFonts w:hint="default"/>
        <w:lang w:val="en-US" w:eastAsia="en-US" w:bidi="ar-SA"/>
      </w:rPr>
    </w:lvl>
  </w:abstractNum>
  <w:abstractNum w:abstractNumId="15" w15:restartNumberingAfterBreak="0">
    <w:nsid w:val="33C665E5"/>
    <w:multiLevelType w:val="hybridMultilevel"/>
    <w:tmpl w:val="EB3E7072"/>
    <w:lvl w:ilvl="0" w:tplc="405EA26C">
      <w:start w:val="1"/>
      <w:numFmt w:val="decimal"/>
      <w:pStyle w:val="ListParagraph2"/>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B28EB"/>
    <w:multiLevelType w:val="hybridMultilevel"/>
    <w:tmpl w:val="A5845C98"/>
    <w:lvl w:ilvl="0" w:tplc="CCB6EA6C">
      <w:start w:val="1"/>
      <w:numFmt w:val="bullet"/>
      <w:pStyle w:val="ListParagraph1"/>
      <w:lvlText w:val=""/>
      <w:lvlJc w:val="left"/>
      <w:pPr>
        <w:ind w:left="284" w:firstLine="0"/>
      </w:pPr>
      <w:rPr>
        <w:rFonts w:ascii="Symbol" w:hAnsi="Symbol" w:hint="default"/>
        <w:b w:val="0"/>
        <w:i w:val="0"/>
        <w:sz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A33B5"/>
    <w:multiLevelType w:val="hybridMultilevel"/>
    <w:tmpl w:val="B08EC902"/>
    <w:lvl w:ilvl="0" w:tplc="E09EA99E">
      <w:start w:val="1"/>
      <w:numFmt w:val="decimal"/>
      <w:lvlText w:val="%1."/>
      <w:lvlJc w:val="left"/>
      <w:pPr>
        <w:ind w:left="1417" w:hanging="284"/>
      </w:pPr>
      <w:rPr>
        <w:rFonts w:ascii="Inter-Medium" w:eastAsia="Inter-Medium" w:hAnsi="Inter-Medium" w:cs="Inter-Medium" w:hint="default"/>
        <w:b w:val="0"/>
        <w:bCs w:val="0"/>
        <w:i w:val="0"/>
        <w:iCs w:val="0"/>
        <w:color w:val="001246"/>
        <w:spacing w:val="-11"/>
        <w:w w:val="100"/>
        <w:sz w:val="20"/>
        <w:szCs w:val="20"/>
        <w:lang w:val="en-US" w:eastAsia="en-US" w:bidi="ar-SA"/>
      </w:rPr>
    </w:lvl>
    <w:lvl w:ilvl="1" w:tplc="B246C6F2">
      <w:numFmt w:val="bullet"/>
      <w:lvlText w:val="•"/>
      <w:lvlJc w:val="left"/>
      <w:pPr>
        <w:ind w:left="2468" w:hanging="284"/>
      </w:pPr>
      <w:rPr>
        <w:rFonts w:hint="default"/>
        <w:lang w:val="en-US" w:eastAsia="en-US" w:bidi="ar-SA"/>
      </w:rPr>
    </w:lvl>
    <w:lvl w:ilvl="2" w:tplc="DA627C38">
      <w:numFmt w:val="bullet"/>
      <w:lvlText w:val="•"/>
      <w:lvlJc w:val="left"/>
      <w:pPr>
        <w:ind w:left="3517" w:hanging="284"/>
      </w:pPr>
      <w:rPr>
        <w:rFonts w:hint="default"/>
        <w:lang w:val="en-US" w:eastAsia="en-US" w:bidi="ar-SA"/>
      </w:rPr>
    </w:lvl>
    <w:lvl w:ilvl="3" w:tplc="E0746D66">
      <w:numFmt w:val="bullet"/>
      <w:lvlText w:val="•"/>
      <w:lvlJc w:val="left"/>
      <w:pPr>
        <w:ind w:left="4565" w:hanging="284"/>
      </w:pPr>
      <w:rPr>
        <w:rFonts w:hint="default"/>
        <w:lang w:val="en-US" w:eastAsia="en-US" w:bidi="ar-SA"/>
      </w:rPr>
    </w:lvl>
    <w:lvl w:ilvl="4" w:tplc="3B9C259E">
      <w:numFmt w:val="bullet"/>
      <w:lvlText w:val="•"/>
      <w:lvlJc w:val="left"/>
      <w:pPr>
        <w:ind w:left="5614" w:hanging="284"/>
      </w:pPr>
      <w:rPr>
        <w:rFonts w:hint="default"/>
        <w:lang w:val="en-US" w:eastAsia="en-US" w:bidi="ar-SA"/>
      </w:rPr>
    </w:lvl>
    <w:lvl w:ilvl="5" w:tplc="94260410">
      <w:numFmt w:val="bullet"/>
      <w:lvlText w:val="•"/>
      <w:lvlJc w:val="left"/>
      <w:pPr>
        <w:ind w:left="6662" w:hanging="284"/>
      </w:pPr>
      <w:rPr>
        <w:rFonts w:hint="default"/>
        <w:lang w:val="en-US" w:eastAsia="en-US" w:bidi="ar-SA"/>
      </w:rPr>
    </w:lvl>
    <w:lvl w:ilvl="6" w:tplc="1EF06170">
      <w:numFmt w:val="bullet"/>
      <w:lvlText w:val="•"/>
      <w:lvlJc w:val="left"/>
      <w:pPr>
        <w:ind w:left="7711" w:hanging="284"/>
      </w:pPr>
      <w:rPr>
        <w:rFonts w:hint="default"/>
        <w:lang w:val="en-US" w:eastAsia="en-US" w:bidi="ar-SA"/>
      </w:rPr>
    </w:lvl>
    <w:lvl w:ilvl="7" w:tplc="768A055A">
      <w:numFmt w:val="bullet"/>
      <w:lvlText w:val="•"/>
      <w:lvlJc w:val="left"/>
      <w:pPr>
        <w:ind w:left="8759" w:hanging="284"/>
      </w:pPr>
      <w:rPr>
        <w:rFonts w:hint="default"/>
        <w:lang w:val="en-US" w:eastAsia="en-US" w:bidi="ar-SA"/>
      </w:rPr>
    </w:lvl>
    <w:lvl w:ilvl="8" w:tplc="CFFC95FC">
      <w:numFmt w:val="bullet"/>
      <w:lvlText w:val="•"/>
      <w:lvlJc w:val="left"/>
      <w:pPr>
        <w:ind w:left="9808" w:hanging="284"/>
      </w:pPr>
      <w:rPr>
        <w:rFonts w:hint="default"/>
        <w:lang w:val="en-US" w:eastAsia="en-US" w:bidi="ar-SA"/>
      </w:rPr>
    </w:lvl>
  </w:abstractNum>
  <w:abstractNum w:abstractNumId="18" w15:restartNumberingAfterBreak="0">
    <w:nsid w:val="37366212"/>
    <w:multiLevelType w:val="hybridMultilevel"/>
    <w:tmpl w:val="24C29316"/>
    <w:lvl w:ilvl="0" w:tplc="DB04D962">
      <w:start w:val="1"/>
      <w:numFmt w:val="bullet"/>
      <w:lvlText w:val=""/>
      <w:lvlJc w:val="left"/>
      <w:pPr>
        <w:ind w:left="360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A337E7"/>
    <w:multiLevelType w:val="hybridMultilevel"/>
    <w:tmpl w:val="9C2A7C12"/>
    <w:lvl w:ilvl="0" w:tplc="463A7B80">
      <w:numFmt w:val="bullet"/>
      <w:lvlText w:val="•"/>
      <w:lvlJc w:val="left"/>
      <w:pPr>
        <w:ind w:left="4818" w:hanging="284"/>
      </w:pPr>
      <w:rPr>
        <w:rFonts w:ascii="Inter-Light" w:eastAsia="Inter-Light" w:hAnsi="Inter-Light" w:cs="Inter-Light" w:hint="default"/>
        <w:b w:val="0"/>
        <w:bCs w:val="0"/>
        <w:i w:val="0"/>
        <w:iCs w:val="0"/>
        <w:color w:val="001246"/>
        <w:w w:val="100"/>
        <w:sz w:val="20"/>
        <w:szCs w:val="20"/>
        <w:lang w:val="en-US" w:eastAsia="en-US" w:bidi="ar-SA"/>
      </w:rPr>
    </w:lvl>
    <w:lvl w:ilvl="1" w:tplc="816A5826">
      <w:numFmt w:val="bullet"/>
      <w:lvlText w:val="-"/>
      <w:lvlJc w:val="left"/>
      <w:pPr>
        <w:ind w:left="5102" w:hanging="284"/>
      </w:pPr>
      <w:rPr>
        <w:rFonts w:ascii="Inter-Light" w:eastAsia="Inter-Light" w:hAnsi="Inter-Light" w:cs="Inter-Light" w:hint="default"/>
        <w:b w:val="0"/>
        <w:bCs w:val="0"/>
        <w:i w:val="0"/>
        <w:iCs w:val="0"/>
        <w:color w:val="001246"/>
        <w:w w:val="100"/>
        <w:sz w:val="20"/>
        <w:szCs w:val="20"/>
        <w:lang w:val="en-US" w:eastAsia="en-US" w:bidi="ar-SA"/>
      </w:rPr>
    </w:lvl>
    <w:lvl w:ilvl="2" w:tplc="1DBC2DFE">
      <w:numFmt w:val="bullet"/>
      <w:lvlText w:val="•"/>
      <w:lvlJc w:val="left"/>
      <w:pPr>
        <w:ind w:left="5856" w:hanging="284"/>
      </w:pPr>
      <w:rPr>
        <w:rFonts w:hint="default"/>
        <w:lang w:val="en-US" w:eastAsia="en-US" w:bidi="ar-SA"/>
      </w:rPr>
    </w:lvl>
    <w:lvl w:ilvl="3" w:tplc="B94AD04A">
      <w:numFmt w:val="bullet"/>
      <w:lvlText w:val="•"/>
      <w:lvlJc w:val="left"/>
      <w:pPr>
        <w:ind w:left="6612" w:hanging="284"/>
      </w:pPr>
      <w:rPr>
        <w:rFonts w:hint="default"/>
        <w:lang w:val="en-US" w:eastAsia="en-US" w:bidi="ar-SA"/>
      </w:rPr>
    </w:lvl>
    <w:lvl w:ilvl="4" w:tplc="3AF2D6A8">
      <w:numFmt w:val="bullet"/>
      <w:lvlText w:val="•"/>
      <w:lvlJc w:val="left"/>
      <w:pPr>
        <w:ind w:left="7368" w:hanging="284"/>
      </w:pPr>
      <w:rPr>
        <w:rFonts w:hint="default"/>
        <w:lang w:val="en-US" w:eastAsia="en-US" w:bidi="ar-SA"/>
      </w:rPr>
    </w:lvl>
    <w:lvl w:ilvl="5" w:tplc="9ECA54B2">
      <w:numFmt w:val="bullet"/>
      <w:lvlText w:val="•"/>
      <w:lvlJc w:val="left"/>
      <w:pPr>
        <w:ind w:left="8124" w:hanging="284"/>
      </w:pPr>
      <w:rPr>
        <w:rFonts w:hint="default"/>
        <w:lang w:val="en-US" w:eastAsia="en-US" w:bidi="ar-SA"/>
      </w:rPr>
    </w:lvl>
    <w:lvl w:ilvl="6" w:tplc="BC2095D0">
      <w:numFmt w:val="bullet"/>
      <w:lvlText w:val="•"/>
      <w:lvlJc w:val="left"/>
      <w:pPr>
        <w:ind w:left="8880" w:hanging="284"/>
      </w:pPr>
      <w:rPr>
        <w:rFonts w:hint="default"/>
        <w:lang w:val="en-US" w:eastAsia="en-US" w:bidi="ar-SA"/>
      </w:rPr>
    </w:lvl>
    <w:lvl w:ilvl="7" w:tplc="C70A78DC">
      <w:numFmt w:val="bullet"/>
      <w:lvlText w:val="•"/>
      <w:lvlJc w:val="left"/>
      <w:pPr>
        <w:ind w:left="9637" w:hanging="284"/>
      </w:pPr>
      <w:rPr>
        <w:rFonts w:hint="default"/>
        <w:lang w:val="en-US" w:eastAsia="en-US" w:bidi="ar-SA"/>
      </w:rPr>
    </w:lvl>
    <w:lvl w:ilvl="8" w:tplc="091E0950">
      <w:numFmt w:val="bullet"/>
      <w:lvlText w:val="•"/>
      <w:lvlJc w:val="left"/>
      <w:pPr>
        <w:ind w:left="10393" w:hanging="284"/>
      </w:pPr>
      <w:rPr>
        <w:rFonts w:hint="default"/>
        <w:lang w:val="en-US" w:eastAsia="en-US" w:bidi="ar-SA"/>
      </w:rPr>
    </w:lvl>
  </w:abstractNum>
  <w:abstractNum w:abstractNumId="20" w15:restartNumberingAfterBreak="0">
    <w:nsid w:val="394F53DD"/>
    <w:multiLevelType w:val="hybridMultilevel"/>
    <w:tmpl w:val="3BB06124"/>
    <w:lvl w:ilvl="0" w:tplc="DB04D962">
      <w:start w:val="1"/>
      <w:numFmt w:val="bullet"/>
      <w:lvlText w:val=""/>
      <w:lvlJc w:val="left"/>
      <w:pPr>
        <w:ind w:left="360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EB50A0"/>
    <w:multiLevelType w:val="hybridMultilevel"/>
    <w:tmpl w:val="E00E1B10"/>
    <w:lvl w:ilvl="0" w:tplc="BCACA6FC">
      <w:start w:val="1"/>
      <w:numFmt w:val="bullet"/>
      <w:lvlText w:val=""/>
      <w:lvlJc w:val="left"/>
      <w:pPr>
        <w:ind w:left="720" w:hanging="360"/>
      </w:pPr>
      <w:rPr>
        <w:rFonts w:ascii="Symbol" w:hAnsi="Symbol" w:hint="default"/>
      </w:rPr>
    </w:lvl>
    <w:lvl w:ilvl="1" w:tplc="B6C0696A">
      <w:start w:val="1"/>
      <w:numFmt w:val="bullet"/>
      <w:lvlText w:val="o"/>
      <w:lvlJc w:val="left"/>
      <w:pPr>
        <w:ind w:left="1440" w:hanging="360"/>
      </w:pPr>
      <w:rPr>
        <w:rFonts w:ascii="Courier New" w:hAnsi="Courier New" w:hint="default"/>
      </w:rPr>
    </w:lvl>
    <w:lvl w:ilvl="2" w:tplc="72D25246">
      <w:start w:val="1"/>
      <w:numFmt w:val="bullet"/>
      <w:lvlText w:val=""/>
      <w:lvlJc w:val="left"/>
      <w:pPr>
        <w:ind w:left="2160" w:hanging="360"/>
      </w:pPr>
      <w:rPr>
        <w:rFonts w:ascii="Wingdings" w:hAnsi="Wingdings" w:hint="default"/>
      </w:rPr>
    </w:lvl>
    <w:lvl w:ilvl="3" w:tplc="A83A58E4">
      <w:start w:val="1"/>
      <w:numFmt w:val="bullet"/>
      <w:lvlText w:val=""/>
      <w:lvlJc w:val="left"/>
      <w:pPr>
        <w:ind w:left="2880" w:hanging="360"/>
      </w:pPr>
      <w:rPr>
        <w:rFonts w:ascii="Symbol" w:hAnsi="Symbol" w:hint="default"/>
      </w:rPr>
    </w:lvl>
    <w:lvl w:ilvl="4" w:tplc="792ACA48">
      <w:start w:val="1"/>
      <w:numFmt w:val="bullet"/>
      <w:lvlText w:val="o"/>
      <w:lvlJc w:val="left"/>
      <w:pPr>
        <w:ind w:left="3600" w:hanging="360"/>
      </w:pPr>
      <w:rPr>
        <w:rFonts w:ascii="Courier New" w:hAnsi="Courier New" w:hint="default"/>
      </w:rPr>
    </w:lvl>
    <w:lvl w:ilvl="5" w:tplc="E9E8EF84">
      <w:start w:val="1"/>
      <w:numFmt w:val="bullet"/>
      <w:lvlText w:val=""/>
      <w:lvlJc w:val="left"/>
      <w:pPr>
        <w:ind w:left="4320" w:hanging="360"/>
      </w:pPr>
      <w:rPr>
        <w:rFonts w:ascii="Wingdings" w:hAnsi="Wingdings" w:hint="default"/>
      </w:rPr>
    </w:lvl>
    <w:lvl w:ilvl="6" w:tplc="4C1092F4">
      <w:start w:val="1"/>
      <w:numFmt w:val="bullet"/>
      <w:lvlText w:val=""/>
      <w:lvlJc w:val="left"/>
      <w:pPr>
        <w:ind w:left="5040" w:hanging="360"/>
      </w:pPr>
      <w:rPr>
        <w:rFonts w:ascii="Symbol" w:hAnsi="Symbol" w:hint="default"/>
      </w:rPr>
    </w:lvl>
    <w:lvl w:ilvl="7" w:tplc="0BBA4F2A">
      <w:start w:val="1"/>
      <w:numFmt w:val="bullet"/>
      <w:lvlText w:val="o"/>
      <w:lvlJc w:val="left"/>
      <w:pPr>
        <w:ind w:left="5760" w:hanging="360"/>
      </w:pPr>
      <w:rPr>
        <w:rFonts w:ascii="Courier New" w:hAnsi="Courier New" w:hint="default"/>
      </w:rPr>
    </w:lvl>
    <w:lvl w:ilvl="8" w:tplc="8D243AE0">
      <w:start w:val="1"/>
      <w:numFmt w:val="bullet"/>
      <w:lvlText w:val=""/>
      <w:lvlJc w:val="left"/>
      <w:pPr>
        <w:ind w:left="6480" w:hanging="360"/>
      </w:pPr>
      <w:rPr>
        <w:rFonts w:ascii="Wingdings" w:hAnsi="Wingdings" w:hint="default"/>
      </w:rPr>
    </w:lvl>
  </w:abstractNum>
  <w:abstractNum w:abstractNumId="22" w15:restartNumberingAfterBreak="0">
    <w:nsid w:val="3B97F1B3"/>
    <w:multiLevelType w:val="hybridMultilevel"/>
    <w:tmpl w:val="FFFFFFFF"/>
    <w:lvl w:ilvl="0" w:tplc="539E4C6C">
      <w:start w:val="1"/>
      <w:numFmt w:val="bullet"/>
      <w:lvlText w:val=""/>
      <w:lvlJc w:val="left"/>
      <w:pPr>
        <w:ind w:left="720" w:hanging="360"/>
      </w:pPr>
      <w:rPr>
        <w:rFonts w:ascii="Symbol" w:hAnsi="Symbol" w:hint="default"/>
      </w:rPr>
    </w:lvl>
    <w:lvl w:ilvl="1" w:tplc="49F4913A">
      <w:start w:val="1"/>
      <w:numFmt w:val="bullet"/>
      <w:lvlText w:val="o"/>
      <w:lvlJc w:val="left"/>
      <w:pPr>
        <w:ind w:left="1440" w:hanging="360"/>
      </w:pPr>
      <w:rPr>
        <w:rFonts w:ascii="Courier New" w:hAnsi="Courier New" w:hint="default"/>
      </w:rPr>
    </w:lvl>
    <w:lvl w:ilvl="2" w:tplc="DAFEF65C">
      <w:start w:val="1"/>
      <w:numFmt w:val="bullet"/>
      <w:lvlText w:val=""/>
      <w:lvlJc w:val="left"/>
      <w:pPr>
        <w:ind w:left="2160" w:hanging="360"/>
      </w:pPr>
      <w:rPr>
        <w:rFonts w:ascii="Wingdings" w:hAnsi="Wingdings" w:hint="default"/>
      </w:rPr>
    </w:lvl>
    <w:lvl w:ilvl="3" w:tplc="C77A25C6">
      <w:start w:val="1"/>
      <w:numFmt w:val="bullet"/>
      <w:lvlText w:val=""/>
      <w:lvlJc w:val="left"/>
      <w:pPr>
        <w:ind w:left="2880" w:hanging="360"/>
      </w:pPr>
      <w:rPr>
        <w:rFonts w:ascii="Symbol" w:hAnsi="Symbol" w:hint="default"/>
      </w:rPr>
    </w:lvl>
    <w:lvl w:ilvl="4" w:tplc="A66E394C">
      <w:start w:val="1"/>
      <w:numFmt w:val="bullet"/>
      <w:lvlText w:val="o"/>
      <w:lvlJc w:val="left"/>
      <w:pPr>
        <w:ind w:left="3600" w:hanging="360"/>
      </w:pPr>
      <w:rPr>
        <w:rFonts w:ascii="Courier New" w:hAnsi="Courier New" w:hint="default"/>
      </w:rPr>
    </w:lvl>
    <w:lvl w:ilvl="5" w:tplc="979CC4B8">
      <w:start w:val="1"/>
      <w:numFmt w:val="bullet"/>
      <w:lvlText w:val=""/>
      <w:lvlJc w:val="left"/>
      <w:pPr>
        <w:ind w:left="4320" w:hanging="360"/>
      </w:pPr>
      <w:rPr>
        <w:rFonts w:ascii="Wingdings" w:hAnsi="Wingdings" w:hint="default"/>
      </w:rPr>
    </w:lvl>
    <w:lvl w:ilvl="6" w:tplc="3EE41F7A">
      <w:start w:val="1"/>
      <w:numFmt w:val="bullet"/>
      <w:lvlText w:val=""/>
      <w:lvlJc w:val="left"/>
      <w:pPr>
        <w:ind w:left="5040" w:hanging="360"/>
      </w:pPr>
      <w:rPr>
        <w:rFonts w:ascii="Symbol" w:hAnsi="Symbol" w:hint="default"/>
      </w:rPr>
    </w:lvl>
    <w:lvl w:ilvl="7" w:tplc="DB724F60">
      <w:start w:val="1"/>
      <w:numFmt w:val="bullet"/>
      <w:lvlText w:val="o"/>
      <w:lvlJc w:val="left"/>
      <w:pPr>
        <w:ind w:left="5760" w:hanging="360"/>
      </w:pPr>
      <w:rPr>
        <w:rFonts w:ascii="Courier New" w:hAnsi="Courier New" w:hint="default"/>
      </w:rPr>
    </w:lvl>
    <w:lvl w:ilvl="8" w:tplc="779893EA">
      <w:start w:val="1"/>
      <w:numFmt w:val="bullet"/>
      <w:lvlText w:val=""/>
      <w:lvlJc w:val="left"/>
      <w:pPr>
        <w:ind w:left="6480" w:hanging="360"/>
      </w:pPr>
      <w:rPr>
        <w:rFonts w:ascii="Wingdings" w:hAnsi="Wingdings" w:hint="default"/>
      </w:rPr>
    </w:lvl>
  </w:abstractNum>
  <w:abstractNum w:abstractNumId="23" w15:restartNumberingAfterBreak="0">
    <w:nsid w:val="45EB160B"/>
    <w:multiLevelType w:val="hybridMultilevel"/>
    <w:tmpl w:val="BE9E653E"/>
    <w:lvl w:ilvl="0" w:tplc="5E6A86C0">
      <w:start w:val="1"/>
      <w:numFmt w:val="decimal"/>
      <w:lvlText w:val="%1."/>
      <w:lvlJc w:val="left"/>
      <w:pPr>
        <w:ind w:left="1413" w:hanging="284"/>
      </w:pPr>
      <w:rPr>
        <w:rFonts w:ascii="Inter-Medium" w:eastAsia="Inter-Medium" w:hAnsi="Inter-Medium" w:cs="Inter-Medium" w:hint="default"/>
        <w:b w:val="0"/>
        <w:bCs w:val="0"/>
        <w:i w:val="0"/>
        <w:iCs w:val="0"/>
        <w:color w:val="001246"/>
        <w:spacing w:val="-9"/>
        <w:w w:val="100"/>
        <w:sz w:val="20"/>
        <w:szCs w:val="20"/>
        <w:lang w:val="en-US" w:eastAsia="en-US" w:bidi="ar-SA"/>
      </w:rPr>
    </w:lvl>
    <w:lvl w:ilvl="1" w:tplc="1218832C">
      <w:numFmt w:val="bullet"/>
      <w:lvlText w:val="•"/>
      <w:lvlJc w:val="left"/>
      <w:pPr>
        <w:ind w:left="1413" w:hanging="284"/>
      </w:pPr>
      <w:rPr>
        <w:rFonts w:ascii="Inter-Light" w:eastAsia="Inter-Light" w:hAnsi="Inter-Light" w:cs="Inter-Light" w:hint="default"/>
        <w:b w:val="0"/>
        <w:bCs w:val="0"/>
        <w:i w:val="0"/>
        <w:iCs w:val="0"/>
        <w:color w:val="001246"/>
        <w:w w:val="100"/>
        <w:sz w:val="20"/>
        <w:szCs w:val="20"/>
        <w:lang w:val="en-US" w:eastAsia="en-US" w:bidi="ar-SA"/>
      </w:rPr>
    </w:lvl>
    <w:lvl w:ilvl="2" w:tplc="AE50C6BE">
      <w:numFmt w:val="bullet"/>
      <w:lvlText w:val="•"/>
      <w:lvlJc w:val="left"/>
      <w:pPr>
        <w:ind w:left="3517" w:hanging="284"/>
      </w:pPr>
      <w:rPr>
        <w:rFonts w:hint="default"/>
        <w:lang w:val="en-US" w:eastAsia="en-US" w:bidi="ar-SA"/>
      </w:rPr>
    </w:lvl>
    <w:lvl w:ilvl="3" w:tplc="23A82C84">
      <w:numFmt w:val="bullet"/>
      <w:lvlText w:val="•"/>
      <w:lvlJc w:val="left"/>
      <w:pPr>
        <w:ind w:left="4565" w:hanging="284"/>
      </w:pPr>
      <w:rPr>
        <w:rFonts w:hint="default"/>
        <w:lang w:val="en-US" w:eastAsia="en-US" w:bidi="ar-SA"/>
      </w:rPr>
    </w:lvl>
    <w:lvl w:ilvl="4" w:tplc="11D6831A">
      <w:numFmt w:val="bullet"/>
      <w:lvlText w:val="•"/>
      <w:lvlJc w:val="left"/>
      <w:pPr>
        <w:ind w:left="5614" w:hanging="284"/>
      </w:pPr>
      <w:rPr>
        <w:rFonts w:hint="default"/>
        <w:lang w:val="en-US" w:eastAsia="en-US" w:bidi="ar-SA"/>
      </w:rPr>
    </w:lvl>
    <w:lvl w:ilvl="5" w:tplc="F4B2EB20">
      <w:numFmt w:val="bullet"/>
      <w:lvlText w:val="•"/>
      <w:lvlJc w:val="left"/>
      <w:pPr>
        <w:ind w:left="6662" w:hanging="284"/>
      </w:pPr>
      <w:rPr>
        <w:rFonts w:hint="default"/>
        <w:lang w:val="en-US" w:eastAsia="en-US" w:bidi="ar-SA"/>
      </w:rPr>
    </w:lvl>
    <w:lvl w:ilvl="6" w:tplc="DBAE51FC">
      <w:numFmt w:val="bullet"/>
      <w:lvlText w:val="•"/>
      <w:lvlJc w:val="left"/>
      <w:pPr>
        <w:ind w:left="7711" w:hanging="284"/>
      </w:pPr>
      <w:rPr>
        <w:rFonts w:hint="default"/>
        <w:lang w:val="en-US" w:eastAsia="en-US" w:bidi="ar-SA"/>
      </w:rPr>
    </w:lvl>
    <w:lvl w:ilvl="7" w:tplc="BFC4681A">
      <w:numFmt w:val="bullet"/>
      <w:lvlText w:val="•"/>
      <w:lvlJc w:val="left"/>
      <w:pPr>
        <w:ind w:left="8759" w:hanging="284"/>
      </w:pPr>
      <w:rPr>
        <w:rFonts w:hint="default"/>
        <w:lang w:val="en-US" w:eastAsia="en-US" w:bidi="ar-SA"/>
      </w:rPr>
    </w:lvl>
    <w:lvl w:ilvl="8" w:tplc="16E6B288">
      <w:numFmt w:val="bullet"/>
      <w:lvlText w:val="•"/>
      <w:lvlJc w:val="left"/>
      <w:pPr>
        <w:ind w:left="9808" w:hanging="284"/>
      </w:pPr>
      <w:rPr>
        <w:rFonts w:hint="default"/>
        <w:lang w:val="en-US" w:eastAsia="en-US" w:bidi="ar-SA"/>
      </w:rPr>
    </w:lvl>
  </w:abstractNum>
  <w:abstractNum w:abstractNumId="24" w15:restartNumberingAfterBreak="0">
    <w:nsid w:val="487C6DF0"/>
    <w:multiLevelType w:val="hybridMultilevel"/>
    <w:tmpl w:val="DFF07A4C"/>
    <w:lvl w:ilvl="0" w:tplc="33FCBADE">
      <w:start w:val="1"/>
      <w:numFmt w:val="bullet"/>
      <w:pStyle w:val="ListParagraph"/>
      <w:lvlText w:val=""/>
      <w:lvlJc w:val="left"/>
      <w:pPr>
        <w:ind w:left="284" w:hanging="284"/>
      </w:pPr>
      <w:rPr>
        <w:rFonts w:ascii="Symbol" w:hAnsi="Symbol" w:hint="default"/>
        <w:b w:val="0"/>
        <w:i w:val="0"/>
        <w:sz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810DF"/>
    <w:multiLevelType w:val="hybridMultilevel"/>
    <w:tmpl w:val="CC8457F4"/>
    <w:lvl w:ilvl="0" w:tplc="A4640402">
      <w:numFmt w:val="bullet"/>
      <w:lvlText w:val="•"/>
      <w:lvlJc w:val="left"/>
      <w:pPr>
        <w:ind w:left="283" w:hanging="284"/>
      </w:pPr>
      <w:rPr>
        <w:rFonts w:ascii="Inter-Light" w:eastAsia="Inter-Light" w:hAnsi="Inter-Light" w:cs="Inter-Light" w:hint="default"/>
        <w:b w:val="0"/>
        <w:bCs w:val="0"/>
        <w:i w:val="0"/>
        <w:iCs w:val="0"/>
        <w:color w:val="001246"/>
        <w:w w:val="100"/>
        <w:sz w:val="20"/>
        <w:szCs w:val="20"/>
        <w:lang w:val="en-US" w:eastAsia="en-US" w:bidi="ar-SA"/>
      </w:rPr>
    </w:lvl>
    <w:lvl w:ilvl="1" w:tplc="014E7016">
      <w:numFmt w:val="bullet"/>
      <w:lvlText w:val="•"/>
      <w:lvlJc w:val="left"/>
      <w:pPr>
        <w:ind w:left="705" w:hanging="284"/>
      </w:pPr>
      <w:rPr>
        <w:rFonts w:hint="default"/>
        <w:lang w:val="en-US" w:eastAsia="en-US" w:bidi="ar-SA"/>
      </w:rPr>
    </w:lvl>
    <w:lvl w:ilvl="2" w:tplc="8C226CBA">
      <w:numFmt w:val="bullet"/>
      <w:lvlText w:val="•"/>
      <w:lvlJc w:val="left"/>
      <w:pPr>
        <w:ind w:left="1130" w:hanging="284"/>
      </w:pPr>
      <w:rPr>
        <w:rFonts w:hint="default"/>
        <w:lang w:val="en-US" w:eastAsia="en-US" w:bidi="ar-SA"/>
      </w:rPr>
    </w:lvl>
    <w:lvl w:ilvl="3" w:tplc="B582ABC2">
      <w:numFmt w:val="bullet"/>
      <w:lvlText w:val="•"/>
      <w:lvlJc w:val="left"/>
      <w:pPr>
        <w:ind w:left="1555" w:hanging="284"/>
      </w:pPr>
      <w:rPr>
        <w:rFonts w:hint="default"/>
        <w:lang w:val="en-US" w:eastAsia="en-US" w:bidi="ar-SA"/>
      </w:rPr>
    </w:lvl>
    <w:lvl w:ilvl="4" w:tplc="D6F289CA">
      <w:numFmt w:val="bullet"/>
      <w:lvlText w:val="•"/>
      <w:lvlJc w:val="left"/>
      <w:pPr>
        <w:ind w:left="1980" w:hanging="284"/>
      </w:pPr>
      <w:rPr>
        <w:rFonts w:hint="default"/>
        <w:lang w:val="en-US" w:eastAsia="en-US" w:bidi="ar-SA"/>
      </w:rPr>
    </w:lvl>
    <w:lvl w:ilvl="5" w:tplc="93B88FAA">
      <w:numFmt w:val="bullet"/>
      <w:lvlText w:val="•"/>
      <w:lvlJc w:val="left"/>
      <w:pPr>
        <w:ind w:left="2405" w:hanging="284"/>
      </w:pPr>
      <w:rPr>
        <w:rFonts w:hint="default"/>
        <w:lang w:val="en-US" w:eastAsia="en-US" w:bidi="ar-SA"/>
      </w:rPr>
    </w:lvl>
    <w:lvl w:ilvl="6" w:tplc="D8FA7B48">
      <w:numFmt w:val="bullet"/>
      <w:lvlText w:val="•"/>
      <w:lvlJc w:val="left"/>
      <w:pPr>
        <w:ind w:left="2830" w:hanging="284"/>
      </w:pPr>
      <w:rPr>
        <w:rFonts w:hint="default"/>
        <w:lang w:val="en-US" w:eastAsia="en-US" w:bidi="ar-SA"/>
      </w:rPr>
    </w:lvl>
    <w:lvl w:ilvl="7" w:tplc="1E8AE3B8">
      <w:numFmt w:val="bullet"/>
      <w:lvlText w:val="•"/>
      <w:lvlJc w:val="left"/>
      <w:pPr>
        <w:ind w:left="3256" w:hanging="284"/>
      </w:pPr>
      <w:rPr>
        <w:rFonts w:hint="default"/>
        <w:lang w:val="en-US" w:eastAsia="en-US" w:bidi="ar-SA"/>
      </w:rPr>
    </w:lvl>
    <w:lvl w:ilvl="8" w:tplc="B01EF312">
      <w:numFmt w:val="bullet"/>
      <w:lvlText w:val="•"/>
      <w:lvlJc w:val="left"/>
      <w:pPr>
        <w:ind w:left="3681" w:hanging="284"/>
      </w:pPr>
      <w:rPr>
        <w:rFonts w:hint="default"/>
        <w:lang w:val="en-US" w:eastAsia="en-US" w:bidi="ar-SA"/>
      </w:rPr>
    </w:lvl>
  </w:abstractNum>
  <w:abstractNum w:abstractNumId="26" w15:restartNumberingAfterBreak="0">
    <w:nsid w:val="4E7E7BFE"/>
    <w:multiLevelType w:val="hybridMultilevel"/>
    <w:tmpl w:val="27A8D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2C244D"/>
    <w:multiLevelType w:val="multilevel"/>
    <w:tmpl w:val="7E5E8360"/>
    <w:styleLink w:val="CurrentList7"/>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A8203B"/>
    <w:multiLevelType w:val="multilevel"/>
    <w:tmpl w:val="1D547728"/>
    <w:styleLink w:val="CurrentList1"/>
    <w:lvl w:ilvl="0">
      <w:start w:val="1"/>
      <w:numFmt w:val="bullet"/>
      <w:lvlText w:val=""/>
      <w:lvlJc w:val="left"/>
      <w:pPr>
        <w:ind w:left="1854" w:hanging="360"/>
      </w:pPr>
      <w:rPr>
        <w:rFonts w:ascii="Symbol" w:hAnsi="Symbol"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63191D"/>
    <w:multiLevelType w:val="hybridMultilevel"/>
    <w:tmpl w:val="5B1E1DE6"/>
    <w:lvl w:ilvl="0" w:tplc="6A0A922A">
      <w:start w:val="1"/>
      <w:numFmt w:val="decimal"/>
      <w:lvlText w:val="%1."/>
      <w:lvlJc w:val="left"/>
      <w:pPr>
        <w:ind w:left="1474" w:hanging="341"/>
      </w:pPr>
      <w:rPr>
        <w:rFonts w:ascii="Inter-Light" w:eastAsia="Inter-Light" w:hAnsi="Inter-Light" w:cs="Inter-Light" w:hint="default"/>
        <w:b w:val="0"/>
        <w:bCs w:val="0"/>
        <w:i w:val="0"/>
        <w:iCs w:val="0"/>
        <w:color w:val="001246"/>
        <w:spacing w:val="-9"/>
        <w:w w:val="100"/>
        <w:sz w:val="20"/>
        <w:szCs w:val="20"/>
        <w:lang w:val="en-US" w:eastAsia="en-US" w:bidi="ar-SA"/>
      </w:rPr>
    </w:lvl>
    <w:lvl w:ilvl="1" w:tplc="DE621994">
      <w:numFmt w:val="bullet"/>
      <w:lvlText w:val="•"/>
      <w:lvlJc w:val="left"/>
      <w:pPr>
        <w:ind w:left="2522" w:hanging="341"/>
      </w:pPr>
      <w:rPr>
        <w:rFonts w:hint="default"/>
        <w:lang w:val="en-US" w:eastAsia="en-US" w:bidi="ar-SA"/>
      </w:rPr>
    </w:lvl>
    <w:lvl w:ilvl="2" w:tplc="9718FED4">
      <w:numFmt w:val="bullet"/>
      <w:lvlText w:val="•"/>
      <w:lvlJc w:val="left"/>
      <w:pPr>
        <w:ind w:left="3565" w:hanging="341"/>
      </w:pPr>
      <w:rPr>
        <w:rFonts w:hint="default"/>
        <w:lang w:val="en-US" w:eastAsia="en-US" w:bidi="ar-SA"/>
      </w:rPr>
    </w:lvl>
    <w:lvl w:ilvl="3" w:tplc="B9E8B2FC">
      <w:numFmt w:val="bullet"/>
      <w:lvlText w:val="•"/>
      <w:lvlJc w:val="left"/>
      <w:pPr>
        <w:ind w:left="4607" w:hanging="341"/>
      </w:pPr>
      <w:rPr>
        <w:rFonts w:hint="default"/>
        <w:lang w:val="en-US" w:eastAsia="en-US" w:bidi="ar-SA"/>
      </w:rPr>
    </w:lvl>
    <w:lvl w:ilvl="4" w:tplc="19B80958">
      <w:numFmt w:val="bullet"/>
      <w:lvlText w:val="•"/>
      <w:lvlJc w:val="left"/>
      <w:pPr>
        <w:ind w:left="5650" w:hanging="341"/>
      </w:pPr>
      <w:rPr>
        <w:rFonts w:hint="default"/>
        <w:lang w:val="en-US" w:eastAsia="en-US" w:bidi="ar-SA"/>
      </w:rPr>
    </w:lvl>
    <w:lvl w:ilvl="5" w:tplc="C1A67C5A">
      <w:numFmt w:val="bullet"/>
      <w:lvlText w:val="•"/>
      <w:lvlJc w:val="left"/>
      <w:pPr>
        <w:ind w:left="6692" w:hanging="341"/>
      </w:pPr>
      <w:rPr>
        <w:rFonts w:hint="default"/>
        <w:lang w:val="en-US" w:eastAsia="en-US" w:bidi="ar-SA"/>
      </w:rPr>
    </w:lvl>
    <w:lvl w:ilvl="6" w:tplc="1C6CAF22">
      <w:numFmt w:val="bullet"/>
      <w:lvlText w:val="•"/>
      <w:lvlJc w:val="left"/>
      <w:pPr>
        <w:ind w:left="7735" w:hanging="341"/>
      </w:pPr>
      <w:rPr>
        <w:rFonts w:hint="default"/>
        <w:lang w:val="en-US" w:eastAsia="en-US" w:bidi="ar-SA"/>
      </w:rPr>
    </w:lvl>
    <w:lvl w:ilvl="7" w:tplc="1A325762">
      <w:numFmt w:val="bullet"/>
      <w:lvlText w:val="•"/>
      <w:lvlJc w:val="left"/>
      <w:pPr>
        <w:ind w:left="8777" w:hanging="341"/>
      </w:pPr>
      <w:rPr>
        <w:rFonts w:hint="default"/>
        <w:lang w:val="en-US" w:eastAsia="en-US" w:bidi="ar-SA"/>
      </w:rPr>
    </w:lvl>
    <w:lvl w:ilvl="8" w:tplc="A5705F52">
      <w:numFmt w:val="bullet"/>
      <w:lvlText w:val="•"/>
      <w:lvlJc w:val="left"/>
      <w:pPr>
        <w:ind w:left="9820" w:hanging="341"/>
      </w:pPr>
      <w:rPr>
        <w:rFonts w:hint="default"/>
        <w:lang w:val="en-US" w:eastAsia="en-US" w:bidi="ar-SA"/>
      </w:rPr>
    </w:lvl>
  </w:abstractNum>
  <w:abstractNum w:abstractNumId="30" w15:restartNumberingAfterBreak="0">
    <w:nsid w:val="65094425"/>
    <w:multiLevelType w:val="hybridMultilevel"/>
    <w:tmpl w:val="F25A00B8"/>
    <w:lvl w:ilvl="0" w:tplc="DB04D962">
      <w:start w:val="1"/>
      <w:numFmt w:val="bullet"/>
      <w:lvlText w:val=""/>
      <w:lvlJc w:val="left"/>
      <w:pPr>
        <w:ind w:left="3600" w:hanging="360"/>
      </w:pPr>
      <w:rPr>
        <w:rFonts w:ascii="Symbol" w:hAnsi="Symbol" w:hint="default"/>
        <w:color w:val="000000" w:themeColor="text1"/>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1" w15:restartNumberingAfterBreak="0">
    <w:nsid w:val="67725C42"/>
    <w:multiLevelType w:val="hybridMultilevel"/>
    <w:tmpl w:val="1C5C3AA2"/>
    <w:lvl w:ilvl="0" w:tplc="D53A9196">
      <w:numFmt w:val="bullet"/>
      <w:lvlText w:val="•"/>
      <w:lvlJc w:val="left"/>
      <w:pPr>
        <w:ind w:left="1417" w:hanging="284"/>
      </w:pPr>
      <w:rPr>
        <w:rFonts w:ascii="Inter-SemiBold" w:eastAsia="Inter-SemiBold" w:hAnsi="Inter-SemiBold" w:cs="Inter-SemiBold" w:hint="default"/>
        <w:b/>
        <w:bCs/>
        <w:i w:val="0"/>
        <w:iCs w:val="0"/>
        <w:color w:val="001246"/>
        <w:w w:val="100"/>
        <w:sz w:val="20"/>
        <w:szCs w:val="20"/>
        <w:lang w:val="en-US" w:eastAsia="en-US" w:bidi="ar-SA"/>
      </w:rPr>
    </w:lvl>
    <w:lvl w:ilvl="1" w:tplc="BE22A22C">
      <w:numFmt w:val="bullet"/>
      <w:lvlText w:val="•"/>
      <w:lvlJc w:val="left"/>
      <w:pPr>
        <w:ind w:left="2468" w:hanging="284"/>
      </w:pPr>
      <w:rPr>
        <w:rFonts w:hint="default"/>
        <w:lang w:val="en-US" w:eastAsia="en-US" w:bidi="ar-SA"/>
      </w:rPr>
    </w:lvl>
    <w:lvl w:ilvl="2" w:tplc="FDA44B18">
      <w:numFmt w:val="bullet"/>
      <w:lvlText w:val="•"/>
      <w:lvlJc w:val="left"/>
      <w:pPr>
        <w:ind w:left="3517" w:hanging="284"/>
      </w:pPr>
      <w:rPr>
        <w:rFonts w:hint="default"/>
        <w:lang w:val="en-US" w:eastAsia="en-US" w:bidi="ar-SA"/>
      </w:rPr>
    </w:lvl>
    <w:lvl w:ilvl="3" w:tplc="5582D04C">
      <w:numFmt w:val="bullet"/>
      <w:lvlText w:val="•"/>
      <w:lvlJc w:val="left"/>
      <w:pPr>
        <w:ind w:left="4565" w:hanging="284"/>
      </w:pPr>
      <w:rPr>
        <w:rFonts w:hint="default"/>
        <w:lang w:val="en-US" w:eastAsia="en-US" w:bidi="ar-SA"/>
      </w:rPr>
    </w:lvl>
    <w:lvl w:ilvl="4" w:tplc="88827A06">
      <w:numFmt w:val="bullet"/>
      <w:lvlText w:val="•"/>
      <w:lvlJc w:val="left"/>
      <w:pPr>
        <w:ind w:left="5614" w:hanging="284"/>
      </w:pPr>
      <w:rPr>
        <w:rFonts w:hint="default"/>
        <w:lang w:val="en-US" w:eastAsia="en-US" w:bidi="ar-SA"/>
      </w:rPr>
    </w:lvl>
    <w:lvl w:ilvl="5" w:tplc="A4C80554">
      <w:numFmt w:val="bullet"/>
      <w:lvlText w:val="•"/>
      <w:lvlJc w:val="left"/>
      <w:pPr>
        <w:ind w:left="6662" w:hanging="284"/>
      </w:pPr>
      <w:rPr>
        <w:rFonts w:hint="default"/>
        <w:lang w:val="en-US" w:eastAsia="en-US" w:bidi="ar-SA"/>
      </w:rPr>
    </w:lvl>
    <w:lvl w:ilvl="6" w:tplc="DCAC2AD0">
      <w:numFmt w:val="bullet"/>
      <w:lvlText w:val="•"/>
      <w:lvlJc w:val="left"/>
      <w:pPr>
        <w:ind w:left="7711" w:hanging="284"/>
      </w:pPr>
      <w:rPr>
        <w:rFonts w:hint="default"/>
        <w:lang w:val="en-US" w:eastAsia="en-US" w:bidi="ar-SA"/>
      </w:rPr>
    </w:lvl>
    <w:lvl w:ilvl="7" w:tplc="D2D49230">
      <w:numFmt w:val="bullet"/>
      <w:lvlText w:val="•"/>
      <w:lvlJc w:val="left"/>
      <w:pPr>
        <w:ind w:left="8759" w:hanging="284"/>
      </w:pPr>
      <w:rPr>
        <w:rFonts w:hint="default"/>
        <w:lang w:val="en-US" w:eastAsia="en-US" w:bidi="ar-SA"/>
      </w:rPr>
    </w:lvl>
    <w:lvl w:ilvl="8" w:tplc="D4E862C8">
      <w:numFmt w:val="bullet"/>
      <w:lvlText w:val="•"/>
      <w:lvlJc w:val="left"/>
      <w:pPr>
        <w:ind w:left="9808" w:hanging="284"/>
      </w:pPr>
      <w:rPr>
        <w:rFonts w:hint="default"/>
        <w:lang w:val="en-US" w:eastAsia="en-US" w:bidi="ar-SA"/>
      </w:rPr>
    </w:lvl>
  </w:abstractNum>
  <w:abstractNum w:abstractNumId="32" w15:restartNumberingAfterBreak="0">
    <w:nsid w:val="67F85732"/>
    <w:multiLevelType w:val="hybridMultilevel"/>
    <w:tmpl w:val="BDC81E28"/>
    <w:lvl w:ilvl="0" w:tplc="268E5742">
      <w:numFmt w:val="bullet"/>
      <w:lvlText w:val="•"/>
      <w:lvlJc w:val="left"/>
      <w:pPr>
        <w:ind w:left="373" w:hanging="284"/>
      </w:pPr>
      <w:rPr>
        <w:rFonts w:ascii="Inter-Light" w:eastAsia="Inter-Light" w:hAnsi="Inter-Light" w:cs="Inter-Light" w:hint="default"/>
        <w:b w:val="0"/>
        <w:bCs w:val="0"/>
        <w:i w:val="0"/>
        <w:iCs w:val="0"/>
        <w:color w:val="001246"/>
        <w:w w:val="100"/>
        <w:sz w:val="20"/>
        <w:szCs w:val="20"/>
        <w:lang w:val="en-US" w:eastAsia="en-US" w:bidi="ar-SA"/>
      </w:rPr>
    </w:lvl>
    <w:lvl w:ilvl="1" w:tplc="F6F245E0">
      <w:numFmt w:val="bullet"/>
      <w:lvlText w:val="•"/>
      <w:lvlJc w:val="left"/>
      <w:pPr>
        <w:ind w:left="674" w:hanging="284"/>
      </w:pPr>
      <w:rPr>
        <w:rFonts w:hint="default"/>
        <w:lang w:val="en-US" w:eastAsia="en-US" w:bidi="ar-SA"/>
      </w:rPr>
    </w:lvl>
    <w:lvl w:ilvl="2" w:tplc="F7284DBE">
      <w:numFmt w:val="bullet"/>
      <w:lvlText w:val="•"/>
      <w:lvlJc w:val="left"/>
      <w:pPr>
        <w:ind w:left="969" w:hanging="284"/>
      </w:pPr>
      <w:rPr>
        <w:rFonts w:hint="default"/>
        <w:lang w:val="en-US" w:eastAsia="en-US" w:bidi="ar-SA"/>
      </w:rPr>
    </w:lvl>
    <w:lvl w:ilvl="3" w:tplc="08F4D2CC">
      <w:numFmt w:val="bullet"/>
      <w:lvlText w:val="•"/>
      <w:lvlJc w:val="left"/>
      <w:pPr>
        <w:ind w:left="1264" w:hanging="284"/>
      </w:pPr>
      <w:rPr>
        <w:rFonts w:hint="default"/>
        <w:lang w:val="en-US" w:eastAsia="en-US" w:bidi="ar-SA"/>
      </w:rPr>
    </w:lvl>
    <w:lvl w:ilvl="4" w:tplc="77266F86">
      <w:numFmt w:val="bullet"/>
      <w:lvlText w:val="•"/>
      <w:lvlJc w:val="left"/>
      <w:pPr>
        <w:ind w:left="1558" w:hanging="284"/>
      </w:pPr>
      <w:rPr>
        <w:rFonts w:hint="default"/>
        <w:lang w:val="en-US" w:eastAsia="en-US" w:bidi="ar-SA"/>
      </w:rPr>
    </w:lvl>
    <w:lvl w:ilvl="5" w:tplc="FFF4D876">
      <w:numFmt w:val="bullet"/>
      <w:lvlText w:val="•"/>
      <w:lvlJc w:val="left"/>
      <w:pPr>
        <w:ind w:left="1853" w:hanging="284"/>
      </w:pPr>
      <w:rPr>
        <w:rFonts w:hint="default"/>
        <w:lang w:val="en-US" w:eastAsia="en-US" w:bidi="ar-SA"/>
      </w:rPr>
    </w:lvl>
    <w:lvl w:ilvl="6" w:tplc="BE02E8B4">
      <w:numFmt w:val="bullet"/>
      <w:lvlText w:val="•"/>
      <w:lvlJc w:val="left"/>
      <w:pPr>
        <w:ind w:left="2148" w:hanging="284"/>
      </w:pPr>
      <w:rPr>
        <w:rFonts w:hint="default"/>
        <w:lang w:val="en-US" w:eastAsia="en-US" w:bidi="ar-SA"/>
      </w:rPr>
    </w:lvl>
    <w:lvl w:ilvl="7" w:tplc="E0781E9A">
      <w:numFmt w:val="bullet"/>
      <w:lvlText w:val="•"/>
      <w:lvlJc w:val="left"/>
      <w:pPr>
        <w:ind w:left="2442" w:hanging="284"/>
      </w:pPr>
      <w:rPr>
        <w:rFonts w:hint="default"/>
        <w:lang w:val="en-US" w:eastAsia="en-US" w:bidi="ar-SA"/>
      </w:rPr>
    </w:lvl>
    <w:lvl w:ilvl="8" w:tplc="72C2DD9A">
      <w:numFmt w:val="bullet"/>
      <w:lvlText w:val="•"/>
      <w:lvlJc w:val="left"/>
      <w:pPr>
        <w:ind w:left="2737" w:hanging="284"/>
      </w:pPr>
      <w:rPr>
        <w:rFonts w:hint="default"/>
        <w:lang w:val="en-US" w:eastAsia="en-US" w:bidi="ar-SA"/>
      </w:rPr>
    </w:lvl>
  </w:abstractNum>
  <w:abstractNum w:abstractNumId="33" w15:restartNumberingAfterBreak="0">
    <w:nsid w:val="71383931"/>
    <w:multiLevelType w:val="multilevel"/>
    <w:tmpl w:val="F0F0C60E"/>
    <w:styleLink w:val="CurrentList3"/>
    <w:lvl w:ilvl="0">
      <w:start w:val="1"/>
      <w:numFmt w:val="bullet"/>
      <w:lvlText w:val=""/>
      <w:lvlJc w:val="left"/>
      <w:pPr>
        <w:ind w:left="284" w:hanging="284"/>
      </w:pPr>
      <w:rPr>
        <w:rFonts w:ascii="Symbol" w:hAnsi="Symbol"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3F3216"/>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B1B11BB"/>
    <w:multiLevelType w:val="hybridMultilevel"/>
    <w:tmpl w:val="E9422BEE"/>
    <w:lvl w:ilvl="0" w:tplc="C406BC1C">
      <w:numFmt w:val="bullet"/>
      <w:lvlText w:val="•"/>
      <w:lvlJc w:val="left"/>
      <w:pPr>
        <w:ind w:left="778" w:hanging="284"/>
      </w:pPr>
      <w:rPr>
        <w:rFonts w:ascii="Inter-Light" w:eastAsia="Inter-Light" w:hAnsi="Inter-Light" w:cs="Inter-Light" w:hint="default"/>
        <w:b w:val="0"/>
        <w:bCs w:val="0"/>
        <w:i w:val="0"/>
        <w:iCs w:val="0"/>
        <w:color w:val="001246"/>
        <w:w w:val="100"/>
        <w:sz w:val="20"/>
        <w:szCs w:val="20"/>
        <w:lang w:val="en-US" w:eastAsia="en-US" w:bidi="ar-SA"/>
      </w:rPr>
    </w:lvl>
    <w:lvl w:ilvl="1" w:tplc="F0E4EBF8">
      <w:numFmt w:val="bullet"/>
      <w:lvlText w:val="•"/>
      <w:lvlJc w:val="left"/>
      <w:pPr>
        <w:ind w:left="1007" w:hanging="284"/>
      </w:pPr>
      <w:rPr>
        <w:rFonts w:ascii="Inter-Light" w:eastAsia="Inter-Light" w:hAnsi="Inter-Light" w:cs="Inter-Light" w:hint="default"/>
        <w:b w:val="0"/>
        <w:bCs w:val="0"/>
        <w:i w:val="0"/>
        <w:iCs w:val="0"/>
        <w:color w:val="001246"/>
        <w:w w:val="100"/>
        <w:sz w:val="20"/>
        <w:szCs w:val="20"/>
        <w:lang w:val="en-US" w:eastAsia="en-US" w:bidi="ar-SA"/>
      </w:rPr>
    </w:lvl>
    <w:lvl w:ilvl="2" w:tplc="4A9A453E">
      <w:numFmt w:val="bullet"/>
      <w:lvlText w:val="•"/>
      <w:lvlJc w:val="left"/>
      <w:pPr>
        <w:ind w:left="588" w:hanging="284"/>
      </w:pPr>
      <w:rPr>
        <w:rFonts w:hint="default"/>
        <w:lang w:val="en-US" w:eastAsia="en-US" w:bidi="ar-SA"/>
      </w:rPr>
    </w:lvl>
    <w:lvl w:ilvl="3" w:tplc="AF3ACF7A">
      <w:numFmt w:val="bullet"/>
      <w:lvlText w:val="•"/>
      <w:lvlJc w:val="left"/>
      <w:pPr>
        <w:ind w:left="176" w:hanging="284"/>
      </w:pPr>
      <w:rPr>
        <w:rFonts w:hint="default"/>
        <w:lang w:val="en-US" w:eastAsia="en-US" w:bidi="ar-SA"/>
      </w:rPr>
    </w:lvl>
    <w:lvl w:ilvl="4" w:tplc="FFDC6708">
      <w:numFmt w:val="bullet"/>
      <w:lvlText w:val="•"/>
      <w:lvlJc w:val="left"/>
      <w:pPr>
        <w:ind w:left="-236" w:hanging="284"/>
      </w:pPr>
      <w:rPr>
        <w:rFonts w:hint="default"/>
        <w:lang w:val="en-US" w:eastAsia="en-US" w:bidi="ar-SA"/>
      </w:rPr>
    </w:lvl>
    <w:lvl w:ilvl="5" w:tplc="29F4EC76">
      <w:numFmt w:val="bullet"/>
      <w:lvlText w:val="•"/>
      <w:lvlJc w:val="left"/>
      <w:pPr>
        <w:ind w:left="-648" w:hanging="284"/>
      </w:pPr>
      <w:rPr>
        <w:rFonts w:hint="default"/>
        <w:lang w:val="en-US" w:eastAsia="en-US" w:bidi="ar-SA"/>
      </w:rPr>
    </w:lvl>
    <w:lvl w:ilvl="6" w:tplc="EC541A2C">
      <w:numFmt w:val="bullet"/>
      <w:lvlText w:val="•"/>
      <w:lvlJc w:val="left"/>
      <w:pPr>
        <w:ind w:left="-1060" w:hanging="284"/>
      </w:pPr>
      <w:rPr>
        <w:rFonts w:hint="default"/>
        <w:lang w:val="en-US" w:eastAsia="en-US" w:bidi="ar-SA"/>
      </w:rPr>
    </w:lvl>
    <w:lvl w:ilvl="7" w:tplc="710688AC">
      <w:numFmt w:val="bullet"/>
      <w:lvlText w:val="•"/>
      <w:lvlJc w:val="left"/>
      <w:pPr>
        <w:ind w:left="-1472" w:hanging="284"/>
      </w:pPr>
      <w:rPr>
        <w:rFonts w:hint="default"/>
        <w:lang w:val="en-US" w:eastAsia="en-US" w:bidi="ar-SA"/>
      </w:rPr>
    </w:lvl>
    <w:lvl w:ilvl="8" w:tplc="B79C6F28">
      <w:numFmt w:val="bullet"/>
      <w:lvlText w:val="•"/>
      <w:lvlJc w:val="left"/>
      <w:pPr>
        <w:ind w:left="-1884" w:hanging="284"/>
      </w:pPr>
      <w:rPr>
        <w:rFonts w:hint="default"/>
        <w:lang w:val="en-US" w:eastAsia="en-US" w:bidi="ar-SA"/>
      </w:rPr>
    </w:lvl>
  </w:abstractNum>
  <w:abstractNum w:abstractNumId="36" w15:restartNumberingAfterBreak="0">
    <w:nsid w:val="7DE638C1"/>
    <w:multiLevelType w:val="hybridMultilevel"/>
    <w:tmpl w:val="0DC6BF14"/>
    <w:lvl w:ilvl="0" w:tplc="1760FE96">
      <w:numFmt w:val="bullet"/>
      <w:lvlText w:val="•"/>
      <w:lvlJc w:val="left"/>
      <w:pPr>
        <w:ind w:left="333" w:hanging="284"/>
      </w:pPr>
      <w:rPr>
        <w:rFonts w:ascii="Inter-Light" w:eastAsia="Inter-Light" w:hAnsi="Inter-Light" w:cs="Inter-Light" w:hint="default"/>
        <w:b w:val="0"/>
        <w:bCs w:val="0"/>
        <w:i w:val="0"/>
        <w:iCs w:val="0"/>
        <w:color w:val="001246"/>
        <w:w w:val="100"/>
        <w:sz w:val="20"/>
        <w:szCs w:val="20"/>
        <w:lang w:val="en-US" w:eastAsia="en-US" w:bidi="ar-SA"/>
      </w:rPr>
    </w:lvl>
    <w:lvl w:ilvl="1" w:tplc="4C62B40C">
      <w:numFmt w:val="bullet"/>
      <w:lvlText w:val="•"/>
      <w:lvlJc w:val="left"/>
      <w:pPr>
        <w:ind w:left="636" w:hanging="284"/>
      </w:pPr>
      <w:rPr>
        <w:rFonts w:hint="default"/>
        <w:lang w:val="en-US" w:eastAsia="en-US" w:bidi="ar-SA"/>
      </w:rPr>
    </w:lvl>
    <w:lvl w:ilvl="2" w:tplc="CC2EAAB6">
      <w:numFmt w:val="bullet"/>
      <w:lvlText w:val="•"/>
      <w:lvlJc w:val="left"/>
      <w:pPr>
        <w:ind w:left="933" w:hanging="284"/>
      </w:pPr>
      <w:rPr>
        <w:rFonts w:hint="default"/>
        <w:lang w:val="en-US" w:eastAsia="en-US" w:bidi="ar-SA"/>
      </w:rPr>
    </w:lvl>
    <w:lvl w:ilvl="3" w:tplc="71BEE754">
      <w:numFmt w:val="bullet"/>
      <w:lvlText w:val="•"/>
      <w:lvlJc w:val="left"/>
      <w:pPr>
        <w:ind w:left="1229" w:hanging="284"/>
      </w:pPr>
      <w:rPr>
        <w:rFonts w:hint="default"/>
        <w:lang w:val="en-US" w:eastAsia="en-US" w:bidi="ar-SA"/>
      </w:rPr>
    </w:lvl>
    <w:lvl w:ilvl="4" w:tplc="30942B24">
      <w:numFmt w:val="bullet"/>
      <w:lvlText w:val="•"/>
      <w:lvlJc w:val="left"/>
      <w:pPr>
        <w:ind w:left="1526" w:hanging="284"/>
      </w:pPr>
      <w:rPr>
        <w:rFonts w:hint="default"/>
        <w:lang w:val="en-US" w:eastAsia="en-US" w:bidi="ar-SA"/>
      </w:rPr>
    </w:lvl>
    <w:lvl w:ilvl="5" w:tplc="6F1614B0">
      <w:numFmt w:val="bullet"/>
      <w:lvlText w:val="•"/>
      <w:lvlJc w:val="left"/>
      <w:pPr>
        <w:ind w:left="1822" w:hanging="284"/>
      </w:pPr>
      <w:rPr>
        <w:rFonts w:hint="default"/>
        <w:lang w:val="en-US" w:eastAsia="en-US" w:bidi="ar-SA"/>
      </w:rPr>
    </w:lvl>
    <w:lvl w:ilvl="6" w:tplc="1C8C97A2">
      <w:numFmt w:val="bullet"/>
      <w:lvlText w:val="•"/>
      <w:lvlJc w:val="left"/>
      <w:pPr>
        <w:ind w:left="2119" w:hanging="284"/>
      </w:pPr>
      <w:rPr>
        <w:rFonts w:hint="default"/>
        <w:lang w:val="en-US" w:eastAsia="en-US" w:bidi="ar-SA"/>
      </w:rPr>
    </w:lvl>
    <w:lvl w:ilvl="7" w:tplc="93023B1C">
      <w:numFmt w:val="bullet"/>
      <w:lvlText w:val="•"/>
      <w:lvlJc w:val="left"/>
      <w:pPr>
        <w:ind w:left="2415" w:hanging="284"/>
      </w:pPr>
      <w:rPr>
        <w:rFonts w:hint="default"/>
        <w:lang w:val="en-US" w:eastAsia="en-US" w:bidi="ar-SA"/>
      </w:rPr>
    </w:lvl>
    <w:lvl w:ilvl="8" w:tplc="0622808C">
      <w:numFmt w:val="bullet"/>
      <w:lvlText w:val="•"/>
      <w:lvlJc w:val="left"/>
      <w:pPr>
        <w:ind w:left="2712" w:hanging="284"/>
      </w:pPr>
      <w:rPr>
        <w:rFonts w:hint="default"/>
        <w:lang w:val="en-US" w:eastAsia="en-US" w:bidi="ar-SA"/>
      </w:rPr>
    </w:lvl>
  </w:abstractNum>
  <w:num w:numId="1" w16cid:durableId="722142778">
    <w:abstractNumId w:val="7"/>
  </w:num>
  <w:num w:numId="2" w16cid:durableId="1000544534">
    <w:abstractNumId w:val="19"/>
  </w:num>
  <w:num w:numId="3" w16cid:durableId="1470316681">
    <w:abstractNumId w:val="14"/>
  </w:num>
  <w:num w:numId="4" w16cid:durableId="185485205">
    <w:abstractNumId w:val="5"/>
  </w:num>
  <w:num w:numId="5" w16cid:durableId="1837305813">
    <w:abstractNumId w:val="17"/>
  </w:num>
  <w:num w:numId="6" w16cid:durableId="2079665390">
    <w:abstractNumId w:val="35"/>
  </w:num>
  <w:num w:numId="7" w16cid:durableId="1850175193">
    <w:abstractNumId w:val="29"/>
  </w:num>
  <w:num w:numId="8" w16cid:durableId="142049030">
    <w:abstractNumId w:val="0"/>
  </w:num>
  <w:num w:numId="9" w16cid:durableId="347566142">
    <w:abstractNumId w:val="31"/>
  </w:num>
  <w:num w:numId="10" w16cid:durableId="1286354149">
    <w:abstractNumId w:val="25"/>
  </w:num>
  <w:num w:numId="11" w16cid:durableId="705838984">
    <w:abstractNumId w:val="2"/>
  </w:num>
  <w:num w:numId="12" w16cid:durableId="179976365">
    <w:abstractNumId w:val="32"/>
  </w:num>
  <w:num w:numId="13" w16cid:durableId="1558737279">
    <w:abstractNumId w:val="36"/>
  </w:num>
  <w:num w:numId="14" w16cid:durableId="1223370879">
    <w:abstractNumId w:val="23"/>
  </w:num>
  <w:num w:numId="15" w16cid:durableId="1836527579">
    <w:abstractNumId w:val="8"/>
  </w:num>
  <w:num w:numId="16" w16cid:durableId="1625498190">
    <w:abstractNumId w:val="24"/>
  </w:num>
  <w:num w:numId="17" w16cid:durableId="767703217">
    <w:abstractNumId w:val="28"/>
  </w:num>
  <w:num w:numId="18" w16cid:durableId="1641305219">
    <w:abstractNumId w:val="34"/>
  </w:num>
  <w:num w:numId="19" w16cid:durableId="1590847087">
    <w:abstractNumId w:val="33"/>
  </w:num>
  <w:num w:numId="20" w16cid:durableId="1604801522">
    <w:abstractNumId w:val="16"/>
  </w:num>
  <w:num w:numId="21" w16cid:durableId="1537889567">
    <w:abstractNumId w:val="11"/>
  </w:num>
  <w:num w:numId="22" w16cid:durableId="1540849334">
    <w:abstractNumId w:val="30"/>
  </w:num>
  <w:num w:numId="23" w16cid:durableId="1212110461">
    <w:abstractNumId w:val="26"/>
  </w:num>
  <w:num w:numId="24" w16cid:durableId="554581230">
    <w:abstractNumId w:val="22"/>
  </w:num>
  <w:num w:numId="25" w16cid:durableId="228852199">
    <w:abstractNumId w:val="21"/>
  </w:num>
  <w:num w:numId="26" w16cid:durableId="1848404445">
    <w:abstractNumId w:val="1"/>
  </w:num>
  <w:num w:numId="27" w16cid:durableId="1429815908">
    <w:abstractNumId w:val="18"/>
  </w:num>
  <w:num w:numId="28" w16cid:durableId="459808339">
    <w:abstractNumId w:val="10"/>
  </w:num>
  <w:num w:numId="29" w16cid:durableId="1513252692">
    <w:abstractNumId w:val="3"/>
  </w:num>
  <w:num w:numId="30" w16cid:durableId="339090449">
    <w:abstractNumId w:val="4"/>
  </w:num>
  <w:num w:numId="31" w16cid:durableId="1540628015">
    <w:abstractNumId w:val="15"/>
  </w:num>
  <w:num w:numId="32" w16cid:durableId="1579166539">
    <w:abstractNumId w:val="9"/>
  </w:num>
  <w:num w:numId="33" w16cid:durableId="410392482">
    <w:abstractNumId w:val="13"/>
  </w:num>
  <w:num w:numId="34" w16cid:durableId="677467386">
    <w:abstractNumId w:val="20"/>
  </w:num>
  <w:num w:numId="35" w16cid:durableId="1665157932">
    <w:abstractNumId w:val="27"/>
  </w:num>
  <w:num w:numId="36" w16cid:durableId="434594069">
    <w:abstractNumId w:val="12"/>
  </w:num>
  <w:num w:numId="37" w16cid:durableId="1113522903">
    <w:abstractNumId w:val="15"/>
    <w:lvlOverride w:ilvl="0">
      <w:startOverride w:val="1"/>
    </w:lvlOverride>
  </w:num>
  <w:num w:numId="38" w16cid:durableId="1441880454">
    <w:abstractNumId w:val="15"/>
    <w:lvlOverride w:ilvl="0">
      <w:startOverride w:val="1"/>
    </w:lvlOverride>
  </w:num>
  <w:num w:numId="39" w16cid:durableId="938290171">
    <w:abstractNumId w:val="15"/>
    <w:lvlOverride w:ilvl="0">
      <w:startOverride w:val="1"/>
    </w:lvlOverride>
  </w:num>
  <w:num w:numId="40" w16cid:durableId="1110053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32CA"/>
    <w:rsid w:val="00051A74"/>
    <w:rsid w:val="000A4B1B"/>
    <w:rsid w:val="00182B53"/>
    <w:rsid w:val="00220787"/>
    <w:rsid w:val="002674D2"/>
    <w:rsid w:val="002C5D01"/>
    <w:rsid w:val="003B63A3"/>
    <w:rsid w:val="003E3F95"/>
    <w:rsid w:val="004656EB"/>
    <w:rsid w:val="00467B4D"/>
    <w:rsid w:val="00500F14"/>
    <w:rsid w:val="00511FF1"/>
    <w:rsid w:val="005328E0"/>
    <w:rsid w:val="00570B4A"/>
    <w:rsid w:val="005713A2"/>
    <w:rsid w:val="005F4CF1"/>
    <w:rsid w:val="006C7323"/>
    <w:rsid w:val="00796C57"/>
    <w:rsid w:val="007F51D0"/>
    <w:rsid w:val="0084685C"/>
    <w:rsid w:val="00861E73"/>
    <w:rsid w:val="008832CA"/>
    <w:rsid w:val="00A435A4"/>
    <w:rsid w:val="00A92EBC"/>
    <w:rsid w:val="00B4123D"/>
    <w:rsid w:val="00BF1410"/>
    <w:rsid w:val="00C6158C"/>
    <w:rsid w:val="00CC588E"/>
    <w:rsid w:val="00CD05DF"/>
    <w:rsid w:val="00DD4F0D"/>
    <w:rsid w:val="00DD5297"/>
    <w:rsid w:val="00EA63C0"/>
    <w:rsid w:val="00EC0774"/>
    <w:rsid w:val="00F014EB"/>
    <w:rsid w:val="00F32100"/>
    <w:rsid w:val="00FE3708"/>
    <w:rsid w:val="00FF0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5AACF65"/>
  <w15:docId w15:val="{F2541C28-E6F2-6F4F-9BA0-402C3DF5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nter-Light" w:eastAsia="Inter-Light" w:hAnsi="Inter-Light" w:cs="Inter-Light"/>
    </w:rPr>
  </w:style>
  <w:style w:type="paragraph" w:styleId="Heading1">
    <w:name w:val="heading 1"/>
    <w:basedOn w:val="Normal"/>
    <w:autoRedefine/>
    <w:uiPriority w:val="9"/>
    <w:qFormat/>
    <w:rsid w:val="00182B53"/>
    <w:pPr>
      <w:spacing w:before="154" w:after="120" w:line="580" w:lineRule="exact"/>
      <w:outlineLvl w:val="0"/>
    </w:pPr>
    <w:rPr>
      <w:rFonts w:ascii="Aptos Black" w:eastAsia="Beni Bold" w:hAnsi="Aptos Black" w:cs="Beni Bold"/>
      <w:b/>
      <w:bCs/>
      <w:color w:val="001246"/>
      <w:sz w:val="52"/>
      <w:szCs w:val="96"/>
    </w:rPr>
  </w:style>
  <w:style w:type="paragraph" w:styleId="Heading2">
    <w:name w:val="heading 2"/>
    <w:basedOn w:val="Normal"/>
    <w:autoRedefine/>
    <w:uiPriority w:val="9"/>
    <w:unhideWhenUsed/>
    <w:qFormat/>
    <w:rsid w:val="00182B53"/>
    <w:pPr>
      <w:spacing w:before="39" w:after="100" w:line="440" w:lineRule="exact"/>
      <w:outlineLvl w:val="1"/>
    </w:pPr>
    <w:rPr>
      <w:rFonts w:ascii="Aptos" w:eastAsia="Inter" w:hAnsi="Aptos" w:cs="Inter"/>
      <w:b/>
      <w:bCs/>
      <w:color w:val="1288E8"/>
      <w:sz w:val="36"/>
      <w:szCs w:val="36"/>
    </w:rPr>
  </w:style>
  <w:style w:type="paragraph" w:styleId="Heading3">
    <w:name w:val="heading 3"/>
    <w:basedOn w:val="Normal"/>
    <w:autoRedefine/>
    <w:uiPriority w:val="9"/>
    <w:unhideWhenUsed/>
    <w:qFormat/>
    <w:rsid w:val="00EC0774"/>
    <w:pPr>
      <w:spacing w:after="40" w:line="360" w:lineRule="exact"/>
      <w:outlineLvl w:val="2"/>
    </w:pPr>
    <w:rPr>
      <w:rFonts w:ascii="Aptos" w:eastAsia="Inter" w:hAnsi="Aptos" w:cs="Inter"/>
      <w:b/>
      <w:bCs/>
      <w:noProof/>
      <w:sz w:val="23"/>
      <w:szCs w:val="23"/>
    </w:rPr>
  </w:style>
  <w:style w:type="paragraph" w:styleId="Heading4">
    <w:name w:val="heading 4"/>
    <w:basedOn w:val="Normal"/>
    <w:uiPriority w:val="9"/>
    <w:unhideWhenUsed/>
    <w:qFormat/>
    <w:rsid w:val="00500F14"/>
    <w:pPr>
      <w:spacing w:before="100" w:after="80" w:line="260" w:lineRule="exact"/>
      <w:ind w:right="652"/>
      <w:outlineLvl w:val="3"/>
    </w:pPr>
    <w:rPr>
      <w:rFonts w:ascii="Aptos" w:eastAsia="Inter" w:hAnsi="Aptos" w:cs="Inter"/>
      <w:b/>
      <w:bCs/>
      <w:sz w:val="20"/>
    </w:rPr>
  </w:style>
  <w:style w:type="paragraph" w:styleId="Heading5">
    <w:name w:val="heading 5"/>
    <w:basedOn w:val="Normal"/>
    <w:uiPriority w:val="9"/>
    <w:unhideWhenUsed/>
    <w:qFormat/>
    <w:pPr>
      <w:ind w:left="6"/>
      <w:outlineLvl w:val="4"/>
    </w:pPr>
    <w:rPr>
      <w:rFonts w:ascii="Inter" w:eastAsia="Inter" w:hAnsi="Inter" w:cs="Inte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 1"/>
    <w:basedOn w:val="ListParagraph"/>
    <w:autoRedefine/>
    <w:qFormat/>
    <w:rsid w:val="00500F14"/>
    <w:pPr>
      <w:numPr>
        <w:numId w:val="20"/>
      </w:numPr>
    </w:pPr>
  </w:style>
  <w:style w:type="paragraph" w:styleId="BodyText">
    <w:name w:val="Body Text"/>
    <w:basedOn w:val="Normal"/>
    <w:autoRedefine/>
    <w:uiPriority w:val="1"/>
    <w:qFormat/>
    <w:rsid w:val="00B4123D"/>
    <w:pPr>
      <w:spacing w:before="80" w:after="120" w:line="300" w:lineRule="exact"/>
    </w:pPr>
    <w:rPr>
      <w:rFonts w:ascii="Aptos" w:hAnsi="Aptos"/>
      <w:noProof/>
      <w:color w:val="000000" w:themeColor="text1"/>
      <w:spacing w:val="-2"/>
      <w:sz w:val="24"/>
      <w:szCs w:val="24"/>
    </w:rPr>
  </w:style>
  <w:style w:type="paragraph" w:styleId="ListParagraph">
    <w:name w:val="List Paragraph"/>
    <w:basedOn w:val="BodyText"/>
    <w:autoRedefine/>
    <w:uiPriority w:val="34"/>
    <w:qFormat/>
    <w:rsid w:val="00500F14"/>
    <w:pPr>
      <w:numPr>
        <w:numId w:val="16"/>
      </w:numPr>
      <w:spacing w:before="75"/>
    </w:pPr>
  </w:style>
  <w:style w:type="paragraph" w:customStyle="1" w:styleId="TableParagraph">
    <w:name w:val="Table Paragraph"/>
    <w:basedOn w:val="Normal"/>
    <w:uiPriority w:val="1"/>
    <w:qFormat/>
    <w:pPr>
      <w:ind w:left="333"/>
    </w:pPr>
  </w:style>
  <w:style w:type="character" w:styleId="Hyperlink">
    <w:name w:val="Hyperlink"/>
    <w:basedOn w:val="DefaultParagraphFont"/>
    <w:uiPriority w:val="99"/>
    <w:unhideWhenUsed/>
    <w:rsid w:val="00B4123D"/>
    <w:rPr>
      <w:rFonts w:ascii="Aptos" w:hAnsi="Aptos"/>
      <w:color w:val="011345" w:themeColor="text2"/>
      <w:sz w:val="24"/>
      <w:u w:val="single"/>
    </w:rPr>
  </w:style>
  <w:style w:type="paragraph" w:styleId="List">
    <w:name w:val="List"/>
    <w:basedOn w:val="Normal"/>
    <w:uiPriority w:val="99"/>
    <w:semiHidden/>
    <w:unhideWhenUsed/>
    <w:rsid w:val="00796C57"/>
    <w:pPr>
      <w:ind w:left="283" w:hanging="283"/>
      <w:contextualSpacing/>
    </w:pPr>
  </w:style>
  <w:style w:type="numbering" w:customStyle="1" w:styleId="CurrentList1">
    <w:name w:val="Current List1"/>
    <w:uiPriority w:val="99"/>
    <w:rsid w:val="005F4CF1"/>
    <w:pPr>
      <w:numPr>
        <w:numId w:val="17"/>
      </w:numPr>
    </w:pPr>
  </w:style>
  <w:style w:type="numbering" w:customStyle="1" w:styleId="CurrentList2">
    <w:name w:val="Current List2"/>
    <w:uiPriority w:val="99"/>
    <w:rsid w:val="005F4CF1"/>
    <w:pPr>
      <w:numPr>
        <w:numId w:val="18"/>
      </w:numPr>
    </w:pPr>
  </w:style>
  <w:style w:type="numbering" w:customStyle="1" w:styleId="CurrentList3">
    <w:name w:val="Current List3"/>
    <w:uiPriority w:val="99"/>
    <w:rsid w:val="00A435A4"/>
    <w:pPr>
      <w:numPr>
        <w:numId w:val="19"/>
      </w:numPr>
    </w:pPr>
  </w:style>
  <w:style w:type="numbering" w:customStyle="1" w:styleId="CurrentList4">
    <w:name w:val="Current List4"/>
    <w:uiPriority w:val="99"/>
    <w:rsid w:val="00A435A4"/>
    <w:pPr>
      <w:numPr>
        <w:numId w:val="21"/>
      </w:numPr>
    </w:pPr>
  </w:style>
  <w:style w:type="character" w:styleId="Strong">
    <w:name w:val="Strong"/>
    <w:basedOn w:val="DefaultParagraphFont"/>
    <w:uiPriority w:val="22"/>
    <w:qFormat/>
    <w:rsid w:val="006C7323"/>
    <w:rPr>
      <w:b/>
      <w:bCs/>
    </w:rPr>
  </w:style>
  <w:style w:type="character" w:styleId="BookTitle">
    <w:name w:val="Book Title"/>
    <w:basedOn w:val="DefaultParagraphFont"/>
    <w:uiPriority w:val="33"/>
    <w:qFormat/>
    <w:rsid w:val="006C7323"/>
    <w:rPr>
      <w:b/>
      <w:bCs/>
      <w:i/>
      <w:iCs/>
      <w:spacing w:val="5"/>
    </w:rPr>
  </w:style>
  <w:style w:type="character" w:styleId="SubtleEmphasis">
    <w:name w:val="Subtle Emphasis"/>
    <w:basedOn w:val="DefaultParagraphFont"/>
    <w:uiPriority w:val="19"/>
    <w:qFormat/>
    <w:rsid w:val="00051A74"/>
    <w:rPr>
      <w:i/>
      <w:iCs/>
      <w:color w:val="000000" w:themeColor="text1"/>
    </w:rPr>
  </w:style>
  <w:style w:type="paragraph" w:customStyle="1" w:styleId="Default">
    <w:name w:val="Default"/>
    <w:rsid w:val="00CC588E"/>
    <w:pPr>
      <w:widowControl/>
      <w:adjustRightInd w:val="0"/>
    </w:pPr>
    <w:rPr>
      <w:rFonts w:ascii="Inter Light" w:hAnsi="Inter Light" w:cs="Inter Light"/>
      <w:color w:val="000000"/>
      <w:sz w:val="24"/>
      <w:szCs w:val="24"/>
      <w:lang w:val="en-GB"/>
    </w:rPr>
  </w:style>
  <w:style w:type="paragraph" w:customStyle="1" w:styleId="ListParagraph2">
    <w:name w:val="List Paragraph 2"/>
    <w:basedOn w:val="BodyText"/>
    <w:autoRedefine/>
    <w:qFormat/>
    <w:rsid w:val="00467B4D"/>
    <w:pPr>
      <w:numPr>
        <w:numId w:val="31"/>
      </w:numPr>
      <w:spacing w:after="60"/>
    </w:pPr>
  </w:style>
  <w:style w:type="numbering" w:customStyle="1" w:styleId="CurrentList5">
    <w:name w:val="Current List5"/>
    <w:uiPriority w:val="99"/>
    <w:rsid w:val="00CC588E"/>
    <w:pPr>
      <w:numPr>
        <w:numId w:val="32"/>
      </w:numPr>
    </w:pPr>
  </w:style>
  <w:style w:type="numbering" w:customStyle="1" w:styleId="CurrentList6">
    <w:name w:val="Current List6"/>
    <w:uiPriority w:val="99"/>
    <w:rsid w:val="00CC588E"/>
    <w:pPr>
      <w:numPr>
        <w:numId w:val="33"/>
      </w:numPr>
    </w:pPr>
  </w:style>
  <w:style w:type="character" w:styleId="Emphasis">
    <w:name w:val="Emphasis"/>
    <w:basedOn w:val="DefaultParagraphFont"/>
    <w:uiPriority w:val="20"/>
    <w:qFormat/>
    <w:rsid w:val="00500F14"/>
    <w:rPr>
      <w:i/>
      <w:iCs/>
    </w:rPr>
  </w:style>
  <w:style w:type="numbering" w:customStyle="1" w:styleId="CurrentList7">
    <w:name w:val="Current List7"/>
    <w:uiPriority w:val="99"/>
    <w:rsid w:val="00220787"/>
    <w:pPr>
      <w:numPr>
        <w:numId w:val="35"/>
      </w:numPr>
    </w:pPr>
  </w:style>
  <w:style w:type="character" w:styleId="UnresolvedMention">
    <w:name w:val="Unresolved Mention"/>
    <w:basedOn w:val="DefaultParagraphFont"/>
    <w:uiPriority w:val="99"/>
    <w:semiHidden/>
    <w:unhideWhenUsed/>
    <w:rsid w:val="00051A74"/>
    <w:rPr>
      <w:color w:val="605E5C"/>
      <w:shd w:val="clear" w:color="auto" w:fill="E1DFDD"/>
    </w:rPr>
  </w:style>
  <w:style w:type="character" w:styleId="FollowedHyperlink">
    <w:name w:val="FollowedHyperlink"/>
    <w:basedOn w:val="DefaultParagraphFont"/>
    <w:uiPriority w:val="99"/>
    <w:semiHidden/>
    <w:unhideWhenUsed/>
    <w:rsid w:val="00051A74"/>
    <w:rPr>
      <w:color w:val="FE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chart" Target="charts/chart2.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socialtraders.com.au"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chart" Target="charts/chart9.xml"/><Relationship Id="rId10" Type="http://schemas.openxmlformats.org/officeDocument/2006/relationships/chart" Target="charts/chart5.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https://socialtradersltd.sharepoint.com/sites/Marketing/Shared%20Documents/FY24%20Marketing/FY23%20Impact%20report/growth-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ocialtradersltd.sharepoint.com/sites/InsightsImpact/Shared%20Documents/6.%20Projects/Impact%20Report%20FY24/Data%20points%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ocialtradersltd.sharepoint.com/sites/InsightsImpact/Shared%20Documents/6.%20Projects/Impact%20Report%20FY24/Data%20points%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ocialtradersltd.sharepoint.com/sites/InsightsImpact/Shared%20Documents/6.%20Projects/Impact%20Report%20FY24/Data%20points%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ocialtradersltd.sharepoint.com/sites/InsightsImpact/Shared%20Documents/6.%20Projects/Impact%20Report%20FY24/Data%20points%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ocialtradersltd.sharepoint.com/sites/InsightsImpact/Shared%20Documents/6.%20Projects/Impact%20Report%20FY24/Data%20points%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ocialtradersltd.sharepoint.com/sites/Marketing/Shared%20Documents/FY24%20Marketing/FY23%20Impact%20report/report%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ocialtradersltd.sharepoint.com/sites/InsightsImpact/Shared%20Documents/6.%20Projects/Impact%20Report%20FY24/Impact%20report%20FY24%20Finance%20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ocialtradersltd.sharepoint.com/sites/InsightsImpact/Shared%20Documents/6.%20Projects/Impact%20Report%20FY24/Impact%20report%20FY24%20Finance%20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78930641136966E-2"/>
          <c:y val="4.4890939759422266E-2"/>
          <c:w val="0.8104220237447104"/>
          <c:h val="0.78368434670604192"/>
        </c:manualLayout>
      </c:layout>
      <c:barChart>
        <c:barDir val="col"/>
        <c:grouping val="clustered"/>
        <c:varyColors val="0"/>
        <c:ser>
          <c:idx val="0"/>
          <c:order val="0"/>
          <c:tx>
            <c:strRef>
              <c:f>Sheet1!$A$18</c:f>
              <c:strCache>
                <c:ptCount val="1"/>
                <c:pt idx="0">
                  <c:v>Business Government members #</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0000"/>
                    </a:solidFill>
                    <a:latin typeface="Inter" panose="02000503000000020004" pitchFamily="2" charset="0"/>
                    <a:ea typeface="Inter" panose="02000503000000020004" pitchFamily="2" charset="0"/>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FY18</c:v>
                </c:pt>
                <c:pt idx="1">
                  <c:v>FY19</c:v>
                </c:pt>
                <c:pt idx="2">
                  <c:v>FY20</c:v>
                </c:pt>
                <c:pt idx="3">
                  <c:v>FY21</c:v>
                </c:pt>
                <c:pt idx="4">
                  <c:v>FY22</c:v>
                </c:pt>
                <c:pt idx="5">
                  <c:v>FY23</c:v>
                </c:pt>
                <c:pt idx="6">
                  <c:v>FY24</c:v>
                </c:pt>
              </c:strCache>
            </c:strRef>
          </c:cat>
          <c:val>
            <c:numRef>
              <c:f>Sheet1!$B$18:$H$18</c:f>
              <c:numCache>
                <c:formatCode>General</c:formatCode>
                <c:ptCount val="7"/>
                <c:pt idx="0">
                  <c:v>30</c:v>
                </c:pt>
                <c:pt idx="1">
                  <c:v>53</c:v>
                </c:pt>
                <c:pt idx="2">
                  <c:v>90</c:v>
                </c:pt>
                <c:pt idx="3">
                  <c:v>118</c:v>
                </c:pt>
                <c:pt idx="4">
                  <c:v>120</c:v>
                </c:pt>
                <c:pt idx="5">
                  <c:v>140</c:v>
                </c:pt>
                <c:pt idx="6">
                  <c:v>156</c:v>
                </c:pt>
              </c:numCache>
            </c:numRef>
          </c:val>
          <c:extLst>
            <c:ext xmlns:c16="http://schemas.microsoft.com/office/drawing/2014/chart" uri="{C3380CC4-5D6E-409C-BE32-E72D297353CC}">
              <c16:uniqueId val="{00000000-5489-154F-A16D-3EF9410EC80E}"/>
            </c:ext>
          </c:extLst>
        </c:ser>
        <c:ser>
          <c:idx val="1"/>
          <c:order val="1"/>
          <c:tx>
            <c:strRef>
              <c:f>Sheet1!$A$19</c:f>
              <c:strCache>
                <c:ptCount val="1"/>
                <c:pt idx="0">
                  <c:v>Certified Social Enterprises #</c:v>
                </c:pt>
              </c:strCache>
            </c:strRef>
          </c:tx>
          <c:spPr>
            <a:solidFill>
              <a:schemeClr val="accent5"/>
            </a:solidFill>
            <a:ln>
              <a:solidFill>
                <a:schemeClr val="accent5"/>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0000"/>
                    </a:solidFill>
                    <a:latin typeface="Inter" panose="02000503000000020004" pitchFamily="2" charset="0"/>
                    <a:ea typeface="Inter" panose="02000503000000020004" pitchFamily="2" charset="0"/>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FY18</c:v>
                </c:pt>
                <c:pt idx="1">
                  <c:v>FY19</c:v>
                </c:pt>
                <c:pt idx="2">
                  <c:v>FY20</c:v>
                </c:pt>
                <c:pt idx="3">
                  <c:v>FY21</c:v>
                </c:pt>
                <c:pt idx="4">
                  <c:v>FY22</c:v>
                </c:pt>
                <c:pt idx="5">
                  <c:v>FY23</c:v>
                </c:pt>
                <c:pt idx="6">
                  <c:v>FY24</c:v>
                </c:pt>
              </c:strCache>
            </c:strRef>
          </c:cat>
          <c:val>
            <c:numRef>
              <c:f>Sheet1!$B$19:$H$19</c:f>
              <c:numCache>
                <c:formatCode>General</c:formatCode>
                <c:ptCount val="7"/>
                <c:pt idx="0">
                  <c:v>212</c:v>
                </c:pt>
                <c:pt idx="1">
                  <c:v>288</c:v>
                </c:pt>
                <c:pt idx="2">
                  <c:v>313</c:v>
                </c:pt>
                <c:pt idx="3">
                  <c:v>367</c:v>
                </c:pt>
                <c:pt idx="4">
                  <c:v>449</c:v>
                </c:pt>
                <c:pt idx="5">
                  <c:v>509</c:v>
                </c:pt>
                <c:pt idx="6">
                  <c:v>617</c:v>
                </c:pt>
              </c:numCache>
            </c:numRef>
          </c:val>
          <c:extLst>
            <c:ext xmlns:c16="http://schemas.microsoft.com/office/drawing/2014/chart" uri="{C3380CC4-5D6E-409C-BE32-E72D297353CC}">
              <c16:uniqueId val="{00000001-5489-154F-A16D-3EF9410EC80E}"/>
            </c:ext>
          </c:extLst>
        </c:ser>
        <c:dLbls>
          <c:dLblPos val="inBase"/>
          <c:showLegendKey val="0"/>
          <c:showVal val="1"/>
          <c:showCatName val="0"/>
          <c:showSerName val="0"/>
          <c:showPercent val="0"/>
          <c:showBubbleSize val="0"/>
        </c:dLbls>
        <c:gapWidth val="120"/>
        <c:overlap val="-60"/>
        <c:axId val="1501088192"/>
        <c:axId val="1501087776"/>
      </c:barChart>
      <c:lineChart>
        <c:grouping val="standard"/>
        <c:varyColors val="0"/>
        <c:ser>
          <c:idx val="2"/>
          <c:order val="2"/>
          <c:tx>
            <c:strRef>
              <c:f>Sheet1!$A$20</c:f>
              <c:strCache>
                <c:ptCount val="1"/>
                <c:pt idx="0">
                  <c:v>Spend $million</c:v>
                </c:pt>
              </c:strCache>
            </c:strRef>
          </c:tx>
          <c:spPr>
            <a:ln w="38100" cap="rnd">
              <a:solidFill>
                <a:schemeClr val="accent1"/>
              </a:solidFill>
              <a:round/>
            </a:ln>
            <a:effectLst/>
          </c:spPr>
          <c:marker>
            <c:symbol val="circle"/>
            <c:size val="7"/>
            <c:spPr>
              <a:solidFill>
                <a:schemeClr val="bg1"/>
              </a:solidFill>
              <a:ln w="38100">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0000"/>
                    </a:solidFill>
                    <a:latin typeface="Inter" panose="02000503000000020004" pitchFamily="2" charset="0"/>
                    <a:ea typeface="Inter" panose="02000503000000020004" pitchFamily="2"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FY18</c:v>
                </c:pt>
                <c:pt idx="1">
                  <c:v>FY19</c:v>
                </c:pt>
                <c:pt idx="2">
                  <c:v>FY20</c:v>
                </c:pt>
                <c:pt idx="3">
                  <c:v>FY21</c:v>
                </c:pt>
                <c:pt idx="4">
                  <c:v>FY22</c:v>
                </c:pt>
                <c:pt idx="5">
                  <c:v>FY23</c:v>
                </c:pt>
                <c:pt idx="6">
                  <c:v>FY24</c:v>
                </c:pt>
              </c:strCache>
            </c:strRef>
          </c:cat>
          <c:val>
            <c:numRef>
              <c:f>Sheet1!$B$20:$H$20</c:f>
              <c:numCache>
                <c:formatCode>"$"#"m"</c:formatCode>
                <c:ptCount val="7"/>
                <c:pt idx="0">
                  <c:v>37</c:v>
                </c:pt>
                <c:pt idx="1">
                  <c:v>65</c:v>
                </c:pt>
                <c:pt idx="2">
                  <c:v>120</c:v>
                </c:pt>
                <c:pt idx="3">
                  <c:v>171</c:v>
                </c:pt>
                <c:pt idx="4">
                  <c:v>213</c:v>
                </c:pt>
                <c:pt idx="5">
                  <c:v>237</c:v>
                </c:pt>
                <c:pt idx="6">
                  <c:v>257</c:v>
                </c:pt>
              </c:numCache>
            </c:numRef>
          </c:val>
          <c:smooth val="0"/>
          <c:extLst>
            <c:ext xmlns:c16="http://schemas.microsoft.com/office/drawing/2014/chart" uri="{C3380CC4-5D6E-409C-BE32-E72D297353CC}">
              <c16:uniqueId val="{00000002-5489-154F-A16D-3EF9410EC80E}"/>
            </c:ext>
          </c:extLst>
        </c:ser>
        <c:dLbls>
          <c:showLegendKey val="0"/>
          <c:showVal val="1"/>
          <c:showCatName val="0"/>
          <c:showSerName val="0"/>
          <c:showPercent val="0"/>
          <c:showBubbleSize val="0"/>
        </c:dLbls>
        <c:marker val="1"/>
        <c:smooth val="0"/>
        <c:axId val="1521272112"/>
        <c:axId val="1521273776"/>
      </c:lineChart>
      <c:catAx>
        <c:axId val="15010881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1" i="0" u="none" strike="noStrike" kern="1200" baseline="0">
                <a:solidFill>
                  <a:srgbClr val="000000"/>
                </a:solidFill>
                <a:latin typeface="Inter" panose="02000503000000020004" pitchFamily="2" charset="0"/>
                <a:ea typeface="Inter" panose="02000503000000020004" pitchFamily="2" charset="0"/>
                <a:cs typeface="+mn-cs"/>
              </a:defRPr>
            </a:pPr>
            <a:endParaRPr lang="en-US"/>
          </a:p>
        </c:txPr>
        <c:crossAx val="1501087776"/>
        <c:crosses val="autoZero"/>
        <c:auto val="1"/>
        <c:lblAlgn val="ctr"/>
        <c:lblOffset val="100"/>
        <c:noMultiLvlLbl val="0"/>
      </c:catAx>
      <c:valAx>
        <c:axId val="1501087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bg1"/>
                </a:solidFill>
                <a:latin typeface="Inter" panose="02000503000000020004" pitchFamily="2" charset="0"/>
                <a:ea typeface="Inter" panose="02000503000000020004" pitchFamily="2" charset="0"/>
                <a:cs typeface="+mn-cs"/>
              </a:defRPr>
            </a:pPr>
            <a:endParaRPr lang="en-US"/>
          </a:p>
        </c:txPr>
        <c:crossAx val="1501088192"/>
        <c:crosses val="autoZero"/>
        <c:crossBetween val="between"/>
      </c:valAx>
      <c:valAx>
        <c:axId val="1521273776"/>
        <c:scaling>
          <c:orientation val="minMax"/>
        </c:scaling>
        <c:delete val="0"/>
        <c:axPos val="r"/>
        <c:numFmt formatCode="&quot;$&quot;#&quot;m&quot;"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bg1"/>
                </a:solidFill>
                <a:latin typeface="Inter" panose="02000503000000020004" pitchFamily="2" charset="0"/>
                <a:ea typeface="Inter" panose="02000503000000020004" pitchFamily="2" charset="0"/>
                <a:cs typeface="+mn-cs"/>
              </a:defRPr>
            </a:pPr>
            <a:endParaRPr lang="en-US"/>
          </a:p>
        </c:txPr>
        <c:crossAx val="1521272112"/>
        <c:crosses val="max"/>
        <c:crossBetween val="between"/>
      </c:valAx>
      <c:catAx>
        <c:axId val="1521272112"/>
        <c:scaling>
          <c:orientation val="minMax"/>
        </c:scaling>
        <c:delete val="1"/>
        <c:axPos val="b"/>
        <c:numFmt formatCode="General" sourceLinked="1"/>
        <c:majorTickMark val="out"/>
        <c:minorTickMark val="none"/>
        <c:tickLblPos val="nextTo"/>
        <c:crossAx val="15212737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rgbClr val="000000"/>
              </a:solidFill>
              <a:latin typeface="Inter" panose="02000503000000020004" pitchFamily="2" charset="0"/>
              <a:ea typeface="Inter" panose="02000503000000020004" pitchFamily="2"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0000"/>
          </a:solidFill>
          <a:latin typeface="Inter" panose="02000503000000020004" pitchFamily="2" charset="0"/>
          <a:ea typeface="Inter" panose="02000503000000020004"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bg2"/>
                </a:solidFill>
              </a:rPr>
              <a:t>918k</a:t>
            </a:r>
            <a:br>
              <a:rPr lang="en-US" b="1">
                <a:solidFill>
                  <a:schemeClr val="bg2"/>
                </a:solidFill>
              </a:rPr>
            </a:br>
            <a:r>
              <a:rPr lang="en-US" b="1">
                <a:solidFill>
                  <a:schemeClr val="bg2"/>
                </a:solidFill>
              </a:rPr>
              <a:t>Training hours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17554515427122"/>
          <c:y val="0.17634258875535294"/>
          <c:w val="0.85391766268260294"/>
          <c:h val="0.72088764946048411"/>
        </c:manualLayout>
      </c:layout>
      <c:barChart>
        <c:barDir val="col"/>
        <c:grouping val="clustered"/>
        <c:varyColors val="0"/>
        <c:ser>
          <c:idx val="0"/>
          <c:order val="0"/>
          <c:tx>
            <c:strRef>
              <c:f>'[Data points .xlsx]Impact charts'!$E$1</c:f>
              <c:strCache>
                <c:ptCount val="1"/>
                <c:pt idx="0">
                  <c:v>Training hours</c:v>
                </c:pt>
              </c:strCache>
            </c:strRef>
          </c:tx>
          <c:spPr>
            <a:solidFill>
              <a:schemeClr val="accent1"/>
            </a:solidFill>
            <a:ln>
              <a:noFill/>
            </a:ln>
            <a:effectLst/>
          </c:spPr>
          <c:invertIfNegative val="0"/>
          <c:dLbls>
            <c:dLbl>
              <c:idx val="0"/>
              <c:tx>
                <c:rich>
                  <a:bodyPr/>
                  <a:lstStyle/>
                  <a:p>
                    <a:r>
                      <a:rPr lang="en-US"/>
                      <a:t>94k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5B6-7C48-9FD6-1BE21CA58467}"/>
                </c:ext>
              </c:extLst>
            </c:dLbl>
            <c:dLbl>
              <c:idx val="1"/>
              <c:tx>
                <c:rich>
                  <a:bodyPr/>
                  <a:lstStyle/>
                  <a:p>
                    <a:r>
                      <a:rPr lang="en-US"/>
                      <a:t>128k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5B6-7C48-9FD6-1BE21CA58467}"/>
                </c:ext>
              </c:extLst>
            </c:dLbl>
            <c:dLbl>
              <c:idx val="2"/>
              <c:tx>
                <c:rich>
                  <a:bodyPr/>
                  <a:lstStyle/>
                  <a:p>
                    <a:r>
                      <a:rPr lang="en-US"/>
                      <a:t>155k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5B6-7C48-9FD6-1BE21CA58467}"/>
                </c:ext>
              </c:extLst>
            </c:dLbl>
            <c:dLbl>
              <c:idx val="3"/>
              <c:tx>
                <c:rich>
                  <a:bodyPr/>
                  <a:lstStyle/>
                  <a:p>
                    <a:r>
                      <a:rPr lang="en-US"/>
                      <a:t>172k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5B6-7C48-9FD6-1BE21CA58467}"/>
                </c:ext>
              </c:extLst>
            </c:dLbl>
            <c:dLbl>
              <c:idx val="4"/>
              <c:tx>
                <c:rich>
                  <a:bodyPr/>
                  <a:lstStyle/>
                  <a:p>
                    <a:r>
                      <a:rPr lang="en-US"/>
                      <a:t>138k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5B6-7C48-9FD6-1BE21CA58467}"/>
                </c:ext>
              </c:extLst>
            </c:dLbl>
            <c:dLbl>
              <c:idx val="5"/>
              <c:tx>
                <c:rich>
                  <a:bodyPr/>
                  <a:lstStyle/>
                  <a:p>
                    <a:r>
                      <a:rPr lang="en-US"/>
                      <a:t>123k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5B6-7C48-9FD6-1BE21CA58467}"/>
                </c:ext>
              </c:extLst>
            </c:dLbl>
            <c:dLbl>
              <c:idx val="6"/>
              <c:tx>
                <c:rich>
                  <a:bodyPr/>
                  <a:lstStyle/>
                  <a:p>
                    <a:r>
                      <a:rPr lang="en-US"/>
                      <a:t>108k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5B6-7C48-9FD6-1BE21CA5846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points .xlsx]Impact charts'!$A$2:$A$8</c:f>
              <c:strCache>
                <c:ptCount val="7"/>
                <c:pt idx="0">
                  <c:v>FY18 </c:v>
                </c:pt>
                <c:pt idx="1">
                  <c:v>FY19 </c:v>
                </c:pt>
                <c:pt idx="2">
                  <c:v>FY20</c:v>
                </c:pt>
                <c:pt idx="3">
                  <c:v>FY21</c:v>
                </c:pt>
                <c:pt idx="4">
                  <c:v>FY22</c:v>
                </c:pt>
                <c:pt idx="5">
                  <c:v>FY23</c:v>
                </c:pt>
                <c:pt idx="6">
                  <c:v>FY24</c:v>
                </c:pt>
              </c:strCache>
            </c:strRef>
          </c:cat>
          <c:val>
            <c:numRef>
              <c:f>'[Data points .xlsx]Impact charts'!$E$2:$E$8</c:f>
              <c:numCache>
                <c:formatCode>_-* #,##0_-;\-* #,##0_-;_-* "-"??_-;_-@_-</c:formatCode>
                <c:ptCount val="7"/>
                <c:pt idx="0">
                  <c:v>94</c:v>
                </c:pt>
                <c:pt idx="1">
                  <c:v>128</c:v>
                </c:pt>
                <c:pt idx="2">
                  <c:v>155</c:v>
                </c:pt>
                <c:pt idx="3">
                  <c:v>172</c:v>
                </c:pt>
                <c:pt idx="4">
                  <c:v>138</c:v>
                </c:pt>
                <c:pt idx="5">
                  <c:v>123</c:v>
                </c:pt>
                <c:pt idx="6">
                  <c:v>108</c:v>
                </c:pt>
              </c:numCache>
            </c:numRef>
          </c:val>
          <c:extLst>
            <c:ext xmlns:c16="http://schemas.microsoft.com/office/drawing/2014/chart" uri="{C3380CC4-5D6E-409C-BE32-E72D297353CC}">
              <c16:uniqueId val="{00000007-15B6-7C48-9FD6-1BE21CA58467}"/>
            </c:ext>
          </c:extLst>
        </c:ser>
        <c:dLbls>
          <c:dLblPos val="outEnd"/>
          <c:showLegendKey val="0"/>
          <c:showVal val="1"/>
          <c:showCatName val="0"/>
          <c:showSerName val="0"/>
          <c:showPercent val="0"/>
          <c:showBubbleSize val="0"/>
        </c:dLbls>
        <c:gapWidth val="20"/>
        <c:overlap val="-27"/>
        <c:axId val="70773263"/>
        <c:axId val="81837855"/>
      </c:barChart>
      <c:catAx>
        <c:axId val="7077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crossAx val="81837855"/>
        <c:crosses val="autoZero"/>
        <c:auto val="1"/>
        <c:lblAlgn val="ctr"/>
        <c:lblOffset val="100"/>
        <c:noMultiLvlLbl val="0"/>
      </c:catAx>
      <c:valAx>
        <c:axId val="81837855"/>
        <c:scaling>
          <c:orientation val="minMax"/>
        </c:scaling>
        <c:delete val="1"/>
        <c:axPos val="l"/>
        <c:numFmt formatCode="_-* #,##0_-;\-* #,##0_-;_-* &quot;-&quot;??_-;_-@_-" sourceLinked="1"/>
        <c:majorTickMark val="none"/>
        <c:minorTickMark val="none"/>
        <c:tickLblPos val="nextTo"/>
        <c:crossAx val="7077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bg2"/>
                </a:solidFill>
              </a:rPr>
              <a:t>10k </a:t>
            </a:r>
            <a:br>
              <a:rPr lang="en-AU" b="1">
                <a:solidFill>
                  <a:schemeClr val="bg2"/>
                </a:solidFill>
              </a:rPr>
            </a:br>
            <a:r>
              <a:rPr lang="en-AU" b="1">
                <a:solidFill>
                  <a:schemeClr val="bg2"/>
                </a:solidFill>
              </a:rPr>
              <a:t>Employment outcomes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'[Data points .xlsx]Impact charts'!$B$1</c:f>
              <c:strCache>
                <c:ptCount val="1"/>
                <c:pt idx="0">
                  <c:v>Direct employment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points .xlsx]Impact charts'!$A$2:$A$8</c:f>
              <c:strCache>
                <c:ptCount val="7"/>
                <c:pt idx="0">
                  <c:v>FY18 </c:v>
                </c:pt>
                <c:pt idx="1">
                  <c:v>FY19 </c:v>
                </c:pt>
                <c:pt idx="2">
                  <c:v>FY20</c:v>
                </c:pt>
                <c:pt idx="3">
                  <c:v>FY21</c:v>
                </c:pt>
                <c:pt idx="4">
                  <c:v>FY22</c:v>
                </c:pt>
                <c:pt idx="5">
                  <c:v>FY23</c:v>
                </c:pt>
                <c:pt idx="6">
                  <c:v>FY24</c:v>
                </c:pt>
              </c:strCache>
            </c:strRef>
          </c:cat>
          <c:val>
            <c:numRef>
              <c:f>'[Data points .xlsx]Impact charts'!$B$2:$B$8</c:f>
              <c:numCache>
                <c:formatCode>_-* #,##0_-;\-* #,##0_-;_-* "-"??_-;_-@_-</c:formatCode>
                <c:ptCount val="7"/>
                <c:pt idx="0">
                  <c:v>299</c:v>
                </c:pt>
                <c:pt idx="1">
                  <c:v>409</c:v>
                </c:pt>
                <c:pt idx="2">
                  <c:v>722</c:v>
                </c:pt>
                <c:pt idx="3">
                  <c:v>958</c:v>
                </c:pt>
                <c:pt idx="4">
                  <c:v>1009</c:v>
                </c:pt>
                <c:pt idx="5">
                  <c:v>1326</c:v>
                </c:pt>
                <c:pt idx="6">
                  <c:v>1243</c:v>
                </c:pt>
              </c:numCache>
            </c:numRef>
          </c:val>
          <c:extLst>
            <c:ext xmlns:c16="http://schemas.microsoft.com/office/drawing/2014/chart" uri="{C3380CC4-5D6E-409C-BE32-E72D297353CC}">
              <c16:uniqueId val="{00000000-36CA-BA47-83BD-2D776E2C84FA}"/>
            </c:ext>
          </c:extLst>
        </c:ser>
        <c:ser>
          <c:idx val="1"/>
          <c:order val="1"/>
          <c:tx>
            <c:strRef>
              <c:f>'[Data points .xlsx]Impact charts'!$C$1</c:f>
              <c:strCache>
                <c:ptCount val="1"/>
                <c:pt idx="0">
                  <c:v>Pathway outcomes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points .xlsx]Impact charts'!$A$2:$A$8</c:f>
              <c:strCache>
                <c:ptCount val="7"/>
                <c:pt idx="0">
                  <c:v>FY18 </c:v>
                </c:pt>
                <c:pt idx="1">
                  <c:v>FY19 </c:v>
                </c:pt>
                <c:pt idx="2">
                  <c:v>FY20</c:v>
                </c:pt>
                <c:pt idx="3">
                  <c:v>FY21</c:v>
                </c:pt>
                <c:pt idx="4">
                  <c:v>FY22</c:v>
                </c:pt>
                <c:pt idx="5">
                  <c:v>FY23</c:v>
                </c:pt>
                <c:pt idx="6">
                  <c:v>FY24</c:v>
                </c:pt>
              </c:strCache>
            </c:strRef>
          </c:cat>
          <c:val>
            <c:numRef>
              <c:f>'[Data points .xlsx]Impact charts'!$C$2:$C$8</c:f>
              <c:numCache>
                <c:formatCode>General</c:formatCode>
                <c:ptCount val="7"/>
                <c:pt idx="3" formatCode="_-* #,##0_-;\-* #,##0_-;_-* &quot;-&quot;??_-;_-@_-">
                  <c:v>334</c:v>
                </c:pt>
                <c:pt idx="4" formatCode="_-* #,##0_-;\-* #,##0_-;_-* &quot;-&quot;??_-;_-@_-">
                  <c:v>1171</c:v>
                </c:pt>
                <c:pt idx="5" formatCode="_-* #,##0_-;\-* #,##0_-;_-* &quot;-&quot;??_-;_-@_-">
                  <c:v>1211</c:v>
                </c:pt>
                <c:pt idx="6" formatCode="_-* #,##0_-;\-* #,##0_-;_-* &quot;-&quot;??_-;_-@_-">
                  <c:v>1352</c:v>
                </c:pt>
              </c:numCache>
            </c:numRef>
          </c:val>
          <c:extLst>
            <c:ext xmlns:c16="http://schemas.microsoft.com/office/drawing/2014/chart" uri="{C3380CC4-5D6E-409C-BE32-E72D297353CC}">
              <c16:uniqueId val="{00000001-36CA-BA47-83BD-2D776E2C84FA}"/>
            </c:ext>
          </c:extLst>
        </c:ser>
        <c:dLbls>
          <c:dLblPos val="inEnd"/>
          <c:showLegendKey val="0"/>
          <c:showVal val="1"/>
          <c:showCatName val="0"/>
          <c:showSerName val="0"/>
          <c:showPercent val="0"/>
          <c:showBubbleSize val="0"/>
        </c:dLbls>
        <c:gapWidth val="20"/>
        <c:overlap val="100"/>
        <c:axId val="566225247"/>
        <c:axId val="81827775"/>
      </c:barChart>
      <c:catAx>
        <c:axId val="566225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crossAx val="81827775"/>
        <c:crosses val="autoZero"/>
        <c:auto val="1"/>
        <c:lblAlgn val="ctr"/>
        <c:lblOffset val="100"/>
        <c:noMultiLvlLbl val="0"/>
      </c:catAx>
      <c:valAx>
        <c:axId val="81827775"/>
        <c:scaling>
          <c:orientation val="minMax"/>
        </c:scaling>
        <c:delete val="1"/>
        <c:axPos val="l"/>
        <c:numFmt formatCode="_-* #,##0_-;\-* #,##0_-;_-* &quot;-&quot;??_-;_-@_-" sourceLinked="1"/>
        <c:majorTickMark val="none"/>
        <c:minorTickMark val="none"/>
        <c:tickLblPos val="nextTo"/>
        <c:crossAx val="566225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bg2"/>
                </a:solidFill>
              </a:rPr>
              <a:t>$88.1m</a:t>
            </a:r>
            <a:br>
              <a:rPr lang="en-US" b="1">
                <a:solidFill>
                  <a:schemeClr val="bg2"/>
                </a:solidFill>
              </a:rPr>
            </a:br>
            <a:r>
              <a:rPr lang="en-US" b="1">
                <a:solidFill>
                  <a:schemeClr val="bg2"/>
                </a:solidFill>
              </a:rPr>
              <a:t>Community goods/services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points .xlsx]Impact charts'!$F$1</c:f>
              <c:strCache>
                <c:ptCount val="1"/>
                <c:pt idx="0">
                  <c:v>Community goods/services</c:v>
                </c:pt>
              </c:strCache>
            </c:strRef>
          </c:tx>
          <c:spPr>
            <a:solidFill>
              <a:schemeClr val="accent1"/>
            </a:solidFill>
            <a:ln>
              <a:noFill/>
            </a:ln>
            <a:effectLst/>
          </c:spPr>
          <c:invertIfNegative val="0"/>
          <c:dLbls>
            <c:dLbl>
              <c:idx val="0"/>
              <c:tx>
                <c:rich>
                  <a:bodyPr/>
                  <a:lstStyle/>
                  <a:p>
                    <a:r>
                      <a:rPr lang="en-US"/>
                      <a:t>$</a:t>
                    </a:r>
                    <a:fld id="{B760C404-C784-4399-92E8-60FAA3D14BFA}"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700-964F-A57D-EEE0CCC916F8}"/>
                </c:ext>
              </c:extLst>
            </c:dLbl>
            <c:dLbl>
              <c:idx val="1"/>
              <c:tx>
                <c:rich>
                  <a:bodyPr/>
                  <a:lstStyle/>
                  <a:p>
                    <a:r>
                      <a:rPr lang="en-US"/>
                      <a:t>$</a:t>
                    </a:r>
                    <a:fld id="{256B41B8-7E2C-49C0-8CBA-8652AD752CEE}"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00-964F-A57D-EEE0CCC916F8}"/>
                </c:ext>
              </c:extLst>
            </c:dLbl>
            <c:dLbl>
              <c:idx val="2"/>
              <c:tx>
                <c:rich>
                  <a:bodyPr/>
                  <a:lstStyle/>
                  <a:p>
                    <a:r>
                      <a:rPr lang="en-US"/>
                      <a:t>$</a:t>
                    </a:r>
                    <a:fld id="{7A3BAF1C-8B76-4B04-A068-C10DD323619B}"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700-964F-A57D-EEE0CCC916F8}"/>
                </c:ext>
              </c:extLst>
            </c:dLbl>
            <c:dLbl>
              <c:idx val="3"/>
              <c:tx>
                <c:rich>
                  <a:bodyPr/>
                  <a:lstStyle/>
                  <a:p>
                    <a:r>
                      <a:rPr lang="en-US"/>
                      <a:t>$</a:t>
                    </a:r>
                    <a:fld id="{C6DC199E-0F5E-4A00-8D53-A5DE48BE9B3D}"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700-964F-A57D-EEE0CCC916F8}"/>
                </c:ext>
              </c:extLst>
            </c:dLbl>
            <c:dLbl>
              <c:idx val="4"/>
              <c:tx>
                <c:rich>
                  <a:bodyPr/>
                  <a:lstStyle/>
                  <a:p>
                    <a:r>
                      <a:rPr lang="en-US"/>
                      <a:t>$</a:t>
                    </a:r>
                    <a:fld id="{C8C207A7-DF88-4A80-A044-506BA64DA5E3}"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700-964F-A57D-EEE0CCC916F8}"/>
                </c:ext>
              </c:extLst>
            </c:dLbl>
            <c:dLbl>
              <c:idx val="5"/>
              <c:tx>
                <c:rich>
                  <a:bodyPr/>
                  <a:lstStyle/>
                  <a:p>
                    <a:r>
                      <a:rPr lang="en-US"/>
                      <a:t>$24.6m</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700-964F-A57D-EEE0CCC916F8}"/>
                </c:ext>
              </c:extLst>
            </c:dLbl>
            <c:dLbl>
              <c:idx val="6"/>
              <c:tx>
                <c:rich>
                  <a:bodyPr/>
                  <a:lstStyle/>
                  <a:p>
                    <a:r>
                      <a:rPr lang="en-US"/>
                      <a:t>$</a:t>
                    </a:r>
                    <a:fld id="{386B9944-D517-4BFB-9115-F6FB9560E3D1}"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700-964F-A57D-EEE0CCC916F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points .xlsx]Impact charts'!$A$2:$A$8</c:f>
              <c:strCache>
                <c:ptCount val="7"/>
                <c:pt idx="0">
                  <c:v>FY18 </c:v>
                </c:pt>
                <c:pt idx="1">
                  <c:v>FY19 </c:v>
                </c:pt>
                <c:pt idx="2">
                  <c:v>FY20</c:v>
                </c:pt>
                <c:pt idx="3">
                  <c:v>FY21</c:v>
                </c:pt>
                <c:pt idx="4">
                  <c:v>FY22</c:v>
                </c:pt>
                <c:pt idx="5">
                  <c:v>FY23</c:v>
                </c:pt>
                <c:pt idx="6">
                  <c:v>FY24</c:v>
                </c:pt>
              </c:strCache>
            </c:strRef>
          </c:cat>
          <c:val>
            <c:numRef>
              <c:f>'[Data points .xlsx]Impact charts'!$F$2:$F$8</c:f>
              <c:numCache>
                <c:formatCode>General</c:formatCode>
                <c:ptCount val="7"/>
                <c:pt idx="0">
                  <c:v>3.5</c:v>
                </c:pt>
                <c:pt idx="1">
                  <c:v>4.7</c:v>
                </c:pt>
                <c:pt idx="2">
                  <c:v>5.2</c:v>
                </c:pt>
                <c:pt idx="3">
                  <c:v>7.5</c:v>
                </c:pt>
                <c:pt idx="4">
                  <c:v>22.7</c:v>
                </c:pt>
                <c:pt idx="5">
                  <c:v>24.6</c:v>
                </c:pt>
                <c:pt idx="6">
                  <c:v>19.899999999999999</c:v>
                </c:pt>
              </c:numCache>
            </c:numRef>
          </c:val>
          <c:extLst>
            <c:ext xmlns:c16="http://schemas.microsoft.com/office/drawing/2014/chart" uri="{C3380CC4-5D6E-409C-BE32-E72D297353CC}">
              <c16:uniqueId val="{00000007-8700-964F-A57D-EEE0CCC916F8}"/>
            </c:ext>
          </c:extLst>
        </c:ser>
        <c:dLbls>
          <c:dLblPos val="outEnd"/>
          <c:showLegendKey val="0"/>
          <c:showVal val="1"/>
          <c:showCatName val="0"/>
          <c:showSerName val="0"/>
          <c:showPercent val="0"/>
          <c:showBubbleSize val="0"/>
        </c:dLbls>
        <c:gapWidth val="20"/>
        <c:overlap val="-27"/>
        <c:axId val="190890496"/>
        <c:axId val="81841695"/>
      </c:barChart>
      <c:catAx>
        <c:axId val="19089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crossAx val="81841695"/>
        <c:crosses val="autoZero"/>
        <c:auto val="1"/>
        <c:lblAlgn val="ctr"/>
        <c:lblOffset val="100"/>
        <c:noMultiLvlLbl val="0"/>
      </c:catAx>
      <c:valAx>
        <c:axId val="81841695"/>
        <c:scaling>
          <c:orientation val="minMax"/>
        </c:scaling>
        <c:delete val="1"/>
        <c:axPos val="l"/>
        <c:numFmt formatCode="General" sourceLinked="1"/>
        <c:majorTickMark val="none"/>
        <c:minorTickMark val="none"/>
        <c:tickLblPos val="nextTo"/>
        <c:crossAx val="19089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bg2"/>
                </a:solidFill>
              </a:rPr>
              <a:t>$13.1 m</a:t>
            </a:r>
            <a:br>
              <a:rPr lang="en-US" b="1">
                <a:solidFill>
                  <a:schemeClr val="bg2"/>
                </a:solidFill>
              </a:rPr>
            </a:br>
            <a:r>
              <a:rPr lang="en-US" b="1">
                <a:solidFill>
                  <a:schemeClr val="bg2"/>
                </a:solidFill>
              </a:rPr>
              <a:t>funds donated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197434387086444E-2"/>
          <c:y val="0.24325690821172161"/>
          <c:w val="0.89739604831566466"/>
          <c:h val="0.67486513469168052"/>
        </c:manualLayout>
      </c:layout>
      <c:barChart>
        <c:barDir val="col"/>
        <c:grouping val="clustered"/>
        <c:varyColors val="0"/>
        <c:ser>
          <c:idx val="0"/>
          <c:order val="0"/>
          <c:tx>
            <c:strRef>
              <c:f>'[Data points .xlsx]Impact charts'!$G$1</c:f>
              <c:strCache>
                <c:ptCount val="1"/>
                <c:pt idx="0">
                  <c:v>Charitable funds</c:v>
                </c:pt>
              </c:strCache>
            </c:strRef>
          </c:tx>
          <c:spPr>
            <a:solidFill>
              <a:schemeClr val="accent1"/>
            </a:solidFill>
            <a:ln>
              <a:noFill/>
            </a:ln>
            <a:effectLst/>
          </c:spPr>
          <c:invertIfNegative val="0"/>
          <c:dLbls>
            <c:dLbl>
              <c:idx val="0"/>
              <c:tx>
                <c:rich>
                  <a:bodyPr/>
                  <a:lstStyle/>
                  <a:p>
                    <a:r>
                      <a:rPr lang="en-US"/>
                      <a:t>$650k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FFF-4141-9914-47E68C70FC0F}"/>
                </c:ext>
              </c:extLst>
            </c:dLbl>
            <c:dLbl>
              <c:idx val="1"/>
              <c:tx>
                <c:rich>
                  <a:bodyPr/>
                  <a:lstStyle/>
                  <a:p>
                    <a:r>
                      <a:rPr lang="en-US"/>
                      <a:t>$890k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FFF-4141-9914-47E68C70FC0F}"/>
                </c:ext>
              </c:extLst>
            </c:dLbl>
            <c:dLbl>
              <c:idx val="2"/>
              <c:tx>
                <c:rich>
                  <a:bodyPr/>
                  <a:lstStyle/>
                  <a:p>
                    <a:r>
                      <a:rPr lang="en-US"/>
                      <a:t>$980k</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FFF-4141-9914-47E68C70FC0F}"/>
                </c:ext>
              </c:extLst>
            </c:dLbl>
            <c:dLbl>
              <c:idx val="3"/>
              <c:tx>
                <c:rich>
                  <a:bodyPr/>
                  <a:lstStyle/>
                  <a:p>
                    <a:r>
                      <a:rPr lang="en-US"/>
                      <a:t>$3.8m</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FFF-4141-9914-47E68C70FC0F}"/>
                </c:ext>
              </c:extLst>
            </c:dLbl>
            <c:dLbl>
              <c:idx val="4"/>
              <c:tx>
                <c:rich>
                  <a:bodyPr/>
                  <a:lstStyle/>
                  <a:p>
                    <a:r>
                      <a:rPr lang="en-US"/>
                      <a:t>$2.1m</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FFF-4141-9914-47E68C70FC0F}"/>
                </c:ext>
              </c:extLst>
            </c:dLbl>
            <c:dLbl>
              <c:idx val="5"/>
              <c:tx>
                <c:rich>
                  <a:bodyPr/>
                  <a:lstStyle/>
                  <a:p>
                    <a:r>
                      <a:rPr lang="en-US"/>
                      <a:t>$1.9m</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FFF-4141-9914-47E68C70FC0F}"/>
                </c:ext>
              </c:extLst>
            </c:dLbl>
            <c:dLbl>
              <c:idx val="6"/>
              <c:tx>
                <c:rich>
                  <a:bodyPr/>
                  <a:lstStyle/>
                  <a:p>
                    <a:r>
                      <a:rPr lang="en-US"/>
                      <a:t>$2.8m</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FFF-4141-9914-47E68C70FC0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points .xlsx]Impact charts'!$A$2:$A$8</c:f>
              <c:strCache>
                <c:ptCount val="7"/>
                <c:pt idx="0">
                  <c:v>FY18 </c:v>
                </c:pt>
                <c:pt idx="1">
                  <c:v>FY19 </c:v>
                </c:pt>
                <c:pt idx="2">
                  <c:v>FY20</c:v>
                </c:pt>
                <c:pt idx="3">
                  <c:v>FY21</c:v>
                </c:pt>
                <c:pt idx="4">
                  <c:v>FY22</c:v>
                </c:pt>
                <c:pt idx="5">
                  <c:v>FY23</c:v>
                </c:pt>
                <c:pt idx="6">
                  <c:v>FY24</c:v>
                </c:pt>
              </c:strCache>
            </c:strRef>
          </c:cat>
          <c:val>
            <c:numRef>
              <c:f>'[Data points .xlsx]Impact charts'!$G$2:$G$8</c:f>
              <c:numCache>
                <c:formatCode>_-"$"* #,##0_-;\-"$"* #,##0_-;_-"$"* "-"??_-;_-@_-</c:formatCode>
                <c:ptCount val="7"/>
                <c:pt idx="0">
                  <c:v>650000</c:v>
                </c:pt>
                <c:pt idx="1">
                  <c:v>890000</c:v>
                </c:pt>
                <c:pt idx="2">
                  <c:v>980000</c:v>
                </c:pt>
                <c:pt idx="3">
                  <c:v>3800000</c:v>
                </c:pt>
                <c:pt idx="4">
                  <c:v>2100000</c:v>
                </c:pt>
                <c:pt idx="5">
                  <c:v>1900000</c:v>
                </c:pt>
                <c:pt idx="6">
                  <c:v>2800000</c:v>
                </c:pt>
              </c:numCache>
            </c:numRef>
          </c:val>
          <c:extLst>
            <c:ext xmlns:c16="http://schemas.microsoft.com/office/drawing/2014/chart" uri="{C3380CC4-5D6E-409C-BE32-E72D297353CC}">
              <c16:uniqueId val="{00000007-EFFF-4141-9914-47E68C70FC0F}"/>
            </c:ext>
          </c:extLst>
        </c:ser>
        <c:dLbls>
          <c:showLegendKey val="0"/>
          <c:showVal val="0"/>
          <c:showCatName val="0"/>
          <c:showSerName val="0"/>
          <c:showPercent val="0"/>
          <c:showBubbleSize val="0"/>
        </c:dLbls>
        <c:gapWidth val="20"/>
        <c:overlap val="-27"/>
        <c:axId val="561134063"/>
        <c:axId val="562248991"/>
      </c:barChart>
      <c:catAx>
        <c:axId val="56113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crossAx val="562248991"/>
        <c:crosses val="autoZero"/>
        <c:auto val="1"/>
        <c:lblAlgn val="ctr"/>
        <c:lblOffset val="100"/>
        <c:noMultiLvlLbl val="0"/>
      </c:catAx>
      <c:valAx>
        <c:axId val="562248991"/>
        <c:scaling>
          <c:orientation val="minMax"/>
        </c:scaling>
        <c:delete val="1"/>
        <c:axPos val="l"/>
        <c:numFmt formatCode="_-&quot;$&quot;* #,##0_-;\-&quot;$&quot;* #,##0_-;_-&quot;$&quot;* &quot;-&quot;??_-;_-@_-" sourceLinked="1"/>
        <c:majorTickMark val="none"/>
        <c:minorTickMark val="none"/>
        <c:tickLblPos val="nextTo"/>
        <c:crossAx val="5611340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bg2"/>
                </a:solidFill>
              </a:rPr>
              <a:t>56.5k </a:t>
            </a:r>
            <a:br>
              <a:rPr lang="en-US" b="1">
                <a:solidFill>
                  <a:schemeClr val="bg2"/>
                </a:solidFill>
              </a:rPr>
            </a:br>
            <a:r>
              <a:rPr lang="en-US" b="1">
                <a:solidFill>
                  <a:schemeClr val="bg2"/>
                </a:solidFill>
              </a:rPr>
              <a:t>Tonnes of waste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points .xlsx]Impact charts'!$H$1</c:f>
              <c:strCache>
                <c:ptCount val="1"/>
                <c:pt idx="0">
                  <c:v> Tonnes of waste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points .xlsx]Impact charts'!$A$4:$A$8</c:f>
              <c:strCache>
                <c:ptCount val="5"/>
                <c:pt idx="0">
                  <c:v>FY20</c:v>
                </c:pt>
                <c:pt idx="1">
                  <c:v>FY21</c:v>
                </c:pt>
                <c:pt idx="2">
                  <c:v>FY22</c:v>
                </c:pt>
                <c:pt idx="3">
                  <c:v>FY23</c:v>
                </c:pt>
                <c:pt idx="4">
                  <c:v>FY24</c:v>
                </c:pt>
              </c:strCache>
            </c:strRef>
          </c:cat>
          <c:val>
            <c:numRef>
              <c:f>'[Data points .xlsx]Impact charts'!$H$4:$H$8</c:f>
              <c:numCache>
                <c:formatCode>_-* #,##0_-;\-* #,##0_-;_-* "-"??_-;_-@_-</c:formatCode>
                <c:ptCount val="5"/>
                <c:pt idx="0">
                  <c:v>4026</c:v>
                </c:pt>
                <c:pt idx="1">
                  <c:v>4309</c:v>
                </c:pt>
                <c:pt idx="2">
                  <c:v>7829</c:v>
                </c:pt>
                <c:pt idx="3">
                  <c:v>7704</c:v>
                </c:pt>
                <c:pt idx="4">
                  <c:v>32656</c:v>
                </c:pt>
              </c:numCache>
            </c:numRef>
          </c:val>
          <c:extLst>
            <c:ext xmlns:c16="http://schemas.microsoft.com/office/drawing/2014/chart" uri="{C3380CC4-5D6E-409C-BE32-E72D297353CC}">
              <c16:uniqueId val="{00000000-B1DE-CF40-9928-CDE5E6FE34E9}"/>
            </c:ext>
          </c:extLst>
        </c:ser>
        <c:dLbls>
          <c:showLegendKey val="0"/>
          <c:showVal val="0"/>
          <c:showCatName val="0"/>
          <c:showSerName val="0"/>
          <c:showPercent val="0"/>
          <c:showBubbleSize val="0"/>
        </c:dLbls>
        <c:gapWidth val="20"/>
        <c:overlap val="-27"/>
        <c:axId val="590282415"/>
        <c:axId val="562245631"/>
      </c:barChart>
      <c:catAx>
        <c:axId val="590282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crossAx val="562245631"/>
        <c:crosses val="autoZero"/>
        <c:auto val="1"/>
        <c:lblAlgn val="ctr"/>
        <c:lblOffset val="100"/>
        <c:noMultiLvlLbl val="0"/>
      </c:catAx>
      <c:valAx>
        <c:axId val="562245631"/>
        <c:scaling>
          <c:orientation val="minMax"/>
        </c:scaling>
        <c:delete val="1"/>
        <c:axPos val="l"/>
        <c:numFmt formatCode="_-* #,##0_-;\-* #,##0_-;_-* &quot;-&quot;??_-;_-@_-" sourceLinked="1"/>
        <c:majorTickMark val="none"/>
        <c:minorTickMark val="none"/>
        <c:tickLblPos val="nextTo"/>
        <c:crossAx val="590282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strCache>
            </c:strRef>
          </c:tx>
          <c:spPr>
            <a:solidFill>
              <a:schemeClr val="accent3"/>
            </a:solidFill>
            <a:ln>
              <a:solidFill>
                <a:schemeClr val="accent3"/>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Inter" panose="02000503000000020004" pitchFamily="2" charset="0"/>
                    <a:ea typeface="Inter" panose="02000503000000020004" pitchFamily="2" charset="0"/>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Other</c:v>
                </c:pt>
                <c:pt idx="1">
                  <c:v>Engineering &amp; technology</c:v>
                </c:pt>
                <c:pt idx="2">
                  <c:v>FMCG</c:v>
                </c:pt>
                <c:pt idx="3">
                  <c:v>Banking, finance &amp; insurance</c:v>
                </c:pt>
                <c:pt idx="4">
                  <c:v>Property</c:v>
                </c:pt>
                <c:pt idx="5">
                  <c:v>Transportation &amp; logististics</c:v>
                </c:pt>
                <c:pt idx="6">
                  <c:v>Education</c:v>
                </c:pt>
                <c:pt idx="7">
                  <c:v>Consulting &amp; professional services</c:v>
                </c:pt>
                <c:pt idx="8">
                  <c:v>Government</c:v>
                </c:pt>
                <c:pt idx="9">
                  <c:v>Construction &amp; infrastructure</c:v>
                </c:pt>
              </c:strCache>
            </c:strRef>
          </c:cat>
          <c:val>
            <c:numRef>
              <c:f>Sheet1!$B$2:$B$11</c:f>
              <c:numCache>
                <c:formatCode>0%</c:formatCode>
                <c:ptCount val="10"/>
                <c:pt idx="0">
                  <c:v>0.12820512820512819</c:v>
                </c:pt>
                <c:pt idx="1">
                  <c:v>1.9230769230769232E-2</c:v>
                </c:pt>
                <c:pt idx="2">
                  <c:v>3.8461538461538464E-2</c:v>
                </c:pt>
                <c:pt idx="3">
                  <c:v>5.7692307692307696E-2</c:v>
                </c:pt>
                <c:pt idx="4">
                  <c:v>6.4102564102564097E-2</c:v>
                </c:pt>
                <c:pt idx="5">
                  <c:v>7.0512820512820512E-2</c:v>
                </c:pt>
                <c:pt idx="6">
                  <c:v>7.6923076923076927E-2</c:v>
                </c:pt>
                <c:pt idx="7">
                  <c:v>7.6923076923076927E-2</c:v>
                </c:pt>
                <c:pt idx="8">
                  <c:v>0.17307692307692307</c:v>
                </c:pt>
                <c:pt idx="9">
                  <c:v>0.29487179487179488</c:v>
                </c:pt>
              </c:numCache>
            </c:numRef>
          </c:val>
          <c:extLst>
            <c:ext xmlns:c16="http://schemas.microsoft.com/office/drawing/2014/chart" uri="{C3380CC4-5D6E-409C-BE32-E72D297353CC}">
              <c16:uniqueId val="{00000000-E0DD-5B4A-B683-52ECA6FB3B7F}"/>
            </c:ext>
          </c:extLst>
        </c:ser>
        <c:dLbls>
          <c:showLegendKey val="0"/>
          <c:showVal val="0"/>
          <c:showCatName val="0"/>
          <c:showSerName val="0"/>
          <c:showPercent val="0"/>
          <c:showBubbleSize val="0"/>
        </c:dLbls>
        <c:gapWidth val="60"/>
        <c:axId val="281721184"/>
        <c:axId val="281717440"/>
      </c:barChart>
      <c:catAx>
        <c:axId val="281721184"/>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1" i="0" u="none" strike="noStrike" kern="1200" baseline="0">
                <a:solidFill>
                  <a:srgbClr val="000000"/>
                </a:solidFill>
                <a:latin typeface="Inter" panose="02000503000000020004" pitchFamily="2" charset="0"/>
                <a:ea typeface="Inter" panose="02000503000000020004" pitchFamily="2" charset="0"/>
                <a:cs typeface="+mn-cs"/>
              </a:defRPr>
            </a:pPr>
            <a:endParaRPr lang="en-US"/>
          </a:p>
        </c:txPr>
        <c:crossAx val="281717440"/>
        <c:crosses val="autoZero"/>
        <c:auto val="1"/>
        <c:lblAlgn val="ctr"/>
        <c:lblOffset val="100"/>
        <c:noMultiLvlLbl val="0"/>
      </c:catAx>
      <c:valAx>
        <c:axId val="281717440"/>
        <c:scaling>
          <c:orientation val="minMax"/>
        </c:scaling>
        <c:delete val="1"/>
        <c:axPos val="b"/>
        <c:numFmt formatCode="0%" sourceLinked="1"/>
        <c:majorTickMark val="none"/>
        <c:minorTickMark val="none"/>
        <c:tickLblPos val="nextTo"/>
        <c:crossAx val="281721184"/>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0000"/>
          </a:solidFill>
          <a:latin typeface="Inter" panose="02000503000000020004" pitchFamily="2" charset="0"/>
          <a:ea typeface="Inter" panose="02000503000000020004" pitchFamily="2"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1"/>
                </a:solidFill>
                <a:latin typeface="Arial" panose="020B0604020202020204" pitchFamily="34" charset="0"/>
                <a:cs typeface="Arial" panose="020B0604020202020204" pitchFamily="34" charset="0"/>
              </a:rPr>
              <a:t>FY4</a:t>
            </a:r>
            <a:r>
              <a:rPr lang="en-US" b="1" baseline="0">
                <a:solidFill>
                  <a:schemeClr val="accent1"/>
                </a:solidFill>
                <a:latin typeface="Arial" panose="020B0604020202020204" pitchFamily="34" charset="0"/>
                <a:cs typeface="Arial" panose="020B0604020202020204" pitchFamily="34" charset="0"/>
              </a:rPr>
              <a:t> Income</a:t>
            </a:r>
            <a:br>
              <a:rPr lang="en-US" b="1" baseline="0">
                <a:solidFill>
                  <a:schemeClr val="accent1"/>
                </a:solidFill>
                <a:latin typeface="Arial" panose="020B0604020202020204" pitchFamily="34" charset="0"/>
                <a:cs typeface="Arial" panose="020B0604020202020204" pitchFamily="34" charset="0"/>
              </a:rPr>
            </a:br>
            <a:r>
              <a:rPr lang="en-US" sz="1100" b="1" baseline="0">
                <a:solidFill>
                  <a:schemeClr val="accent1"/>
                </a:solidFill>
                <a:latin typeface="Arial" panose="020B0604020202020204" pitchFamily="34" charset="0"/>
                <a:cs typeface="Arial" panose="020B0604020202020204" pitchFamily="34" charset="0"/>
              </a:rPr>
              <a:t>Total - $4,634,303</a:t>
            </a:r>
            <a:endParaRPr lang="en-US" b="1" baseline="0">
              <a:solidFill>
                <a:schemeClr val="accent1"/>
              </a:solidFill>
              <a:latin typeface="Arial" panose="020B0604020202020204" pitchFamily="34" charset="0"/>
              <a:cs typeface="Arial" panose="020B0604020202020204" pitchFamily="34" charset="0"/>
            </a:endParaRPr>
          </a:p>
        </c:rich>
      </c:tx>
      <c:layout>
        <c:manualLayout>
          <c:xMode val="edge"/>
          <c:yMode val="edge"/>
          <c:x val="2.9079820904739859E-2"/>
          <c:y val="4.45930880713489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824587643456333"/>
          <c:y val="7.2463768115942032E-2"/>
          <c:w val="0.33893761901085895"/>
          <c:h val="0.92499363582896621"/>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62-5C49-B8B9-1BDCA54547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62-5C49-B8B9-1BDCA54547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62-5C49-B8B9-1BDCA54547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62-5C49-B8B9-1BDCA54547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162-5C49-B8B9-1BDCA545472C}"/>
              </c:ext>
            </c:extLst>
          </c:dPt>
          <c:dLbls>
            <c:dLbl>
              <c:idx val="2"/>
              <c:tx>
                <c:rich>
                  <a:bodyPr/>
                  <a:lstStyle/>
                  <a:p>
                    <a:fld id="{85AEA306-C61E-4154-A43D-F7A713095ADE}" type="PERCENTAGE">
                      <a:rPr lang="en-US">
                        <a:solidFill>
                          <a:schemeClr val="accent1"/>
                        </a:solidFill>
                      </a:rPr>
                      <a:pPr/>
                      <a:t>[PERCENTAGE]</a:t>
                    </a:fld>
                    <a:endParaRPr lang="en-A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162-5C49-B8B9-1BDCA545472C}"/>
                </c:ext>
              </c:extLst>
            </c:dLbl>
            <c:dLbl>
              <c:idx val="3"/>
              <c:tx>
                <c:rich>
                  <a:bodyPr/>
                  <a:lstStyle/>
                  <a:p>
                    <a:fld id="{F14D5049-FAD7-4968-9145-6089157F7531}" type="PERCENTAGE">
                      <a:rPr lang="en-US">
                        <a:solidFill>
                          <a:schemeClr val="accent1"/>
                        </a:solidFill>
                      </a:rPr>
                      <a:pPr/>
                      <a:t>[PERCENTAGE]</a:t>
                    </a:fld>
                    <a:endParaRPr lang="en-A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162-5C49-B8B9-1BDCA545472C}"/>
                </c:ext>
              </c:extLst>
            </c:dLbl>
            <c:dLbl>
              <c:idx val="4"/>
              <c:tx>
                <c:rich>
                  <a:bodyPr/>
                  <a:lstStyle/>
                  <a:p>
                    <a:fld id="{BAAC21F1-58F7-43D6-8D56-9E4614A9C371}" type="PERCENTAGE">
                      <a:rPr lang="en-US">
                        <a:solidFill>
                          <a:schemeClr val="bg1"/>
                        </a:solidFill>
                      </a:rPr>
                      <a:pPr/>
                      <a:t>[PERCENTAGE]</a:t>
                    </a:fld>
                    <a:endParaRPr lang="en-A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162-5C49-B8B9-1BDCA545472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'[Impact report FY24 Finance charts.xlsx]Sheet1'!$C$2:$C$6</c:f>
              <c:strCache>
                <c:ptCount val="5"/>
                <c:pt idx="0">
                  <c:v>SE opportunities with buyer members </c:v>
                </c:pt>
                <c:pt idx="1">
                  <c:v>Fundraising</c:v>
                </c:pt>
                <c:pt idx="2">
                  <c:v>SE advocacy &amp; awareness</c:v>
                </c:pt>
                <c:pt idx="3">
                  <c:v>SE Engagement </c:v>
                </c:pt>
                <c:pt idx="4">
                  <c:v> Other </c:v>
                </c:pt>
              </c:strCache>
            </c:strRef>
          </c:cat>
          <c:val>
            <c:numRef>
              <c:f>'[Impact report FY24 Finance charts.xlsx]Sheet1'!$D$2:$D$6</c:f>
              <c:numCache>
                <c:formatCode>_([$$-409]* #,##0.00_);_([$$-409]* \(#,##0.00\);_([$$-409]* "-"??_);_(@_)</c:formatCode>
                <c:ptCount val="5"/>
                <c:pt idx="0">
                  <c:v>2111937</c:v>
                </c:pt>
                <c:pt idx="1">
                  <c:v>1525714</c:v>
                </c:pt>
                <c:pt idx="2">
                  <c:v>449673</c:v>
                </c:pt>
                <c:pt idx="3">
                  <c:v>371819</c:v>
                </c:pt>
                <c:pt idx="4">
                  <c:v>175159</c:v>
                </c:pt>
              </c:numCache>
            </c:numRef>
          </c:val>
          <c:extLst>
            <c:ext xmlns:c16="http://schemas.microsoft.com/office/drawing/2014/chart" uri="{C3380CC4-5D6E-409C-BE32-E72D297353CC}">
              <c16:uniqueId val="{0000000A-1162-5C49-B8B9-1BDCA545472C}"/>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5907984661752017"/>
          <c:y val="8.0672232024508628E-2"/>
          <c:w val="0.3241275546059551"/>
          <c:h val="0.9000166785171919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accent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1"/>
                </a:solidFill>
                <a:latin typeface="Arial" panose="020B0604020202020204" pitchFamily="34" charset="0"/>
                <a:cs typeface="Arial" panose="020B0604020202020204" pitchFamily="34" charset="0"/>
              </a:rPr>
              <a:t>FY24 Expenses</a:t>
            </a:r>
            <a:br>
              <a:rPr lang="en-US" sz="1100" b="1">
                <a:solidFill>
                  <a:schemeClr val="accent1"/>
                </a:solidFill>
                <a:latin typeface="Arial" panose="020B0604020202020204" pitchFamily="34" charset="0"/>
                <a:cs typeface="Arial" panose="020B0604020202020204" pitchFamily="34" charset="0"/>
              </a:rPr>
            </a:br>
            <a:r>
              <a:rPr lang="en-US" sz="1100" b="1">
                <a:solidFill>
                  <a:schemeClr val="accent1"/>
                </a:solidFill>
                <a:latin typeface="Arial" panose="020B0604020202020204" pitchFamily="34" charset="0"/>
                <a:cs typeface="Arial" panose="020B0604020202020204" pitchFamily="34" charset="0"/>
              </a:rPr>
              <a:t>Total - $4,823,676</a:t>
            </a:r>
            <a:endParaRPr lang="en-US" b="1">
              <a:solidFill>
                <a:schemeClr val="accent1"/>
              </a:solidFill>
              <a:latin typeface="Arial" panose="020B0604020202020204" pitchFamily="34" charset="0"/>
              <a:cs typeface="Arial" panose="020B0604020202020204" pitchFamily="34" charset="0"/>
            </a:endParaRPr>
          </a:p>
        </c:rich>
      </c:tx>
      <c:layout>
        <c:manualLayout>
          <c:xMode val="edge"/>
          <c:yMode val="edge"/>
          <c:x val="1.3218949483166326E-3"/>
          <c:y val="7.4074074074074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80297138783578"/>
          <c:y val="0.12368815009234957"/>
          <c:w val="0.32130925763909135"/>
          <c:h val="0.77114221833381924"/>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BEF-E441-89BB-CA16B0BFB1E4}"/>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BEF-E441-89BB-CA16B0BFB1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BEF-E441-89BB-CA16B0BFB1E4}"/>
              </c:ext>
            </c:extLst>
          </c:dPt>
          <c:dPt>
            <c:idx val="3"/>
            <c:bubble3D val="0"/>
            <c:spPr>
              <a:solidFill>
                <a:srgbClr val="000000"/>
              </a:solidFill>
              <a:ln w="19050">
                <a:solidFill>
                  <a:schemeClr val="lt1"/>
                </a:solidFill>
              </a:ln>
              <a:effectLst/>
            </c:spPr>
            <c:extLst>
              <c:ext xmlns:c16="http://schemas.microsoft.com/office/drawing/2014/chart" uri="{C3380CC4-5D6E-409C-BE32-E72D297353CC}">
                <c16:uniqueId val="{00000007-9BEF-E441-89BB-CA16B0BFB1E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BEF-E441-89BB-CA16B0BFB1E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BEF-E441-89BB-CA16B0BFB1E4}"/>
              </c:ext>
            </c:extLst>
          </c:dPt>
          <c:dPt>
            <c:idx val="6"/>
            <c:bubble3D val="0"/>
            <c:spPr>
              <a:solidFill>
                <a:schemeClr val="accent2"/>
              </a:solidFill>
              <a:ln w="19050">
                <a:solidFill>
                  <a:schemeClr val="lt1"/>
                </a:solidFill>
              </a:ln>
              <a:effectLst/>
            </c:spPr>
            <c:extLst>
              <c:ext xmlns:c16="http://schemas.microsoft.com/office/drawing/2014/chart" uri="{C3380CC4-5D6E-409C-BE32-E72D297353CC}">
                <c16:uniqueId val="{0000000D-9BEF-E441-89BB-CA16B0BFB1E4}"/>
              </c:ext>
            </c:extLst>
          </c:dPt>
          <c:dLbls>
            <c:dLbl>
              <c:idx val="1"/>
              <c:tx>
                <c:rich>
                  <a:bodyPr/>
                  <a:lstStyle/>
                  <a:p>
                    <a:fld id="{610EC221-94FD-474F-B8CD-963C3C9C8C19}" type="PERCENTAGE">
                      <a:rPr lang="en-US">
                        <a:solidFill>
                          <a:schemeClr val="accent1"/>
                        </a:solidFill>
                      </a:rPr>
                      <a:pPr/>
                      <a:t>[PERCENTAGE]</a:t>
                    </a:fld>
                    <a:endParaRPr lang="en-A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BEF-E441-89BB-CA16B0BFB1E4}"/>
                </c:ext>
              </c:extLst>
            </c:dLbl>
            <c:dLbl>
              <c:idx val="2"/>
              <c:tx>
                <c:rich>
                  <a:bodyPr/>
                  <a:lstStyle/>
                  <a:p>
                    <a:fld id="{256A6C2C-03FE-428A-ADC9-A562F7C7B97D}" type="PERCENTAGE">
                      <a:rPr lang="en-US">
                        <a:solidFill>
                          <a:schemeClr val="accent1"/>
                        </a:solidFill>
                      </a:rPr>
                      <a:pPr/>
                      <a:t>[PERCENTAGE]</a:t>
                    </a:fld>
                    <a:endParaRPr lang="en-A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BEF-E441-89BB-CA16B0BFB1E4}"/>
                </c:ext>
              </c:extLst>
            </c:dLbl>
            <c:dLbl>
              <c:idx val="3"/>
              <c:tx>
                <c:rich>
                  <a:bodyPr/>
                  <a:lstStyle/>
                  <a:p>
                    <a:fld id="{4008209D-45C6-495A-BB86-F7CE19A290BA}" type="PERCENTAGE">
                      <a:rPr lang="en-US">
                        <a:solidFill>
                          <a:schemeClr val="bg1"/>
                        </a:solidFill>
                      </a:rPr>
                      <a:pPr/>
                      <a:t>[PERCENTAGE]</a:t>
                    </a:fld>
                    <a:endParaRPr lang="en-A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BEF-E441-89BB-CA16B0BFB1E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'[Impact report FY24 Finance charts.xlsx]Sheet1'!$G$2:$G$8</c:f>
              <c:strCache>
                <c:ptCount val="7"/>
                <c:pt idx="0">
                  <c:v>SE opportunities with buyer members</c:v>
                </c:pt>
                <c:pt idx="1">
                  <c:v>SE Engagement </c:v>
                </c:pt>
                <c:pt idx="2">
                  <c:v>SE advocacy and awareness</c:v>
                </c:pt>
                <c:pt idx="3">
                  <c:v>Back office support staff</c:v>
                </c:pt>
                <c:pt idx="4">
                  <c:v>Overheads</c:v>
                </c:pt>
                <c:pt idx="5">
                  <c:v>SE Certification</c:v>
                </c:pt>
                <c:pt idx="6">
                  <c:v>Fundraising</c:v>
                </c:pt>
              </c:strCache>
            </c:strRef>
          </c:cat>
          <c:val>
            <c:numRef>
              <c:f>'[Impact report FY24 Finance charts.xlsx]Sheet1'!$H$2:$H$8</c:f>
              <c:numCache>
                <c:formatCode>_([$$-409]* #,##0.00_);_([$$-409]* \(#,##0.00\);_([$$-409]* "-"??_);_(@_)</c:formatCode>
                <c:ptCount val="7"/>
                <c:pt idx="0">
                  <c:v>1205441</c:v>
                </c:pt>
                <c:pt idx="1">
                  <c:v>843708</c:v>
                </c:pt>
                <c:pt idx="2">
                  <c:v>955032</c:v>
                </c:pt>
                <c:pt idx="3">
                  <c:v>594344</c:v>
                </c:pt>
                <c:pt idx="4">
                  <c:v>525555</c:v>
                </c:pt>
                <c:pt idx="5">
                  <c:v>452680</c:v>
                </c:pt>
                <c:pt idx="6">
                  <c:v>246917</c:v>
                </c:pt>
              </c:numCache>
            </c:numRef>
          </c:val>
          <c:extLst>
            <c:ext xmlns:c16="http://schemas.microsoft.com/office/drawing/2014/chart" uri="{C3380CC4-5D6E-409C-BE32-E72D297353CC}">
              <c16:uniqueId val="{0000000E-9BEF-E441-89BB-CA16B0BFB1E4}"/>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0281487612516937"/>
          <c:y val="0.27606835641895128"/>
          <c:w val="0.38326239501997517"/>
          <c:h val="0.5748215414679004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accent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ocial Traders">
      <a:dk1>
        <a:srgbClr val="000000"/>
      </a:dk1>
      <a:lt1>
        <a:srgbClr val="FFFFFF"/>
      </a:lt1>
      <a:dk2>
        <a:srgbClr val="011345"/>
      </a:dk2>
      <a:lt2>
        <a:srgbClr val="1086E9"/>
      </a:lt2>
      <a:accent1>
        <a:srgbClr val="001344"/>
      </a:accent1>
      <a:accent2>
        <a:srgbClr val="EE5B3F"/>
      </a:accent2>
      <a:accent3>
        <a:srgbClr val="1386E9"/>
      </a:accent3>
      <a:accent4>
        <a:srgbClr val="FEEB4C"/>
      </a:accent4>
      <a:accent5>
        <a:srgbClr val="1287E8"/>
      </a:accent5>
      <a:accent6>
        <a:srgbClr val="FEFFFF"/>
      </a:accent6>
      <a:hlink>
        <a:srgbClr val="FEFFFF"/>
      </a:hlink>
      <a:folHlink>
        <a:srgbClr val="FE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B621521397D42A2483DF53A62009A" ma:contentTypeVersion="18" ma:contentTypeDescription="Create a new document." ma:contentTypeScope="" ma:versionID="315189661e97d8440f572d201b66f24b">
  <xsd:schema xmlns:xsd="http://www.w3.org/2001/XMLSchema" xmlns:xs="http://www.w3.org/2001/XMLSchema" xmlns:p="http://schemas.microsoft.com/office/2006/metadata/properties" xmlns:ns2="2ab07125-2749-400b-ae01-4f90aab84dc7" xmlns:ns3="33f62c8c-b21a-4c3a-bd23-314c80ead9b1" targetNamespace="http://schemas.microsoft.com/office/2006/metadata/properties" ma:root="true" ma:fieldsID="d37b6d43ec9e213c5baef5b8ca5ef2d4" ns2:_="" ns3:_="">
    <xsd:import namespace="2ab07125-2749-400b-ae01-4f90aab84dc7"/>
    <xsd:import namespace="33f62c8c-b21a-4c3a-bd23-314c80ead9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07125-2749-400b-ae01-4f90aab8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33585b-0869-4114-8c3f-121d44330e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62c8c-b21a-4c3a-bd23-314c80ead9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3df26f-9f2f-4385-922d-d7e112954b46}" ma:internalName="TaxCatchAll" ma:showField="CatchAllData" ma:web="33f62c8c-b21a-4c3a-bd23-314c80ead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b07125-2749-400b-ae01-4f90aab84dc7">
      <Terms xmlns="http://schemas.microsoft.com/office/infopath/2007/PartnerControls"/>
    </lcf76f155ced4ddcb4097134ff3c332f>
    <TaxCatchAll xmlns="33f62c8c-b21a-4c3a-bd23-314c80ead9b1" xsi:nil="true"/>
  </documentManagement>
</p:properties>
</file>

<file path=customXml/itemProps1.xml><?xml version="1.0" encoding="utf-8"?>
<ds:datastoreItem xmlns:ds="http://schemas.openxmlformats.org/officeDocument/2006/customXml" ds:itemID="{671897D7-4A4D-4271-A772-862F173AF2B5}"/>
</file>

<file path=customXml/itemProps2.xml><?xml version="1.0" encoding="utf-8"?>
<ds:datastoreItem xmlns:ds="http://schemas.openxmlformats.org/officeDocument/2006/customXml" ds:itemID="{500B424F-6C26-438D-8550-ADE809BF11B7}"/>
</file>

<file path=customXml/itemProps3.xml><?xml version="1.0" encoding="utf-8"?>
<ds:datastoreItem xmlns:ds="http://schemas.openxmlformats.org/officeDocument/2006/customXml" ds:itemID="{E8FB1675-569F-4427-84B5-9EBB1D82CBE4}"/>
</file>

<file path=docProps/app.xml><?xml version="1.0" encoding="utf-8"?>
<Properties xmlns="http://schemas.openxmlformats.org/officeDocument/2006/extended-properties" xmlns:vt="http://schemas.openxmlformats.org/officeDocument/2006/docPropsVTypes">
  <Template>Normal</Template>
  <TotalTime>2</TotalTime>
  <Pages>33</Pages>
  <Words>5905</Words>
  <Characters>33663</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Social Traders Impact Report FY24</vt:lpstr>
    </vt:vector>
  </TitlesOfParts>
  <Company/>
  <LinksUpToDate>false</LinksUpToDate>
  <CharactersWithSpaces>39490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Traders Impact Report FY24</dc:title>
  <cp:lastModifiedBy>Joanne Barrow</cp:lastModifiedBy>
  <cp:revision>2</cp:revision>
  <dcterms:created xsi:type="dcterms:W3CDTF">2025-03-17T05:24:00Z</dcterms:created>
  <dcterms:modified xsi:type="dcterms:W3CDTF">2025-03-17T05:24:00Z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Adobe InDesign 20.0 (Macintosh)</vt:lpwstr>
  </property>
  <property fmtid="{D5CDD505-2E9C-101B-9397-08002B2CF9AE}" pid="4" name="LastSaved">
    <vt:filetime>2025-03-14T00:00:00Z</vt:filetime>
  </property>
  <property fmtid="{D5CDD505-2E9C-101B-9397-08002B2CF9AE}" pid="5" name="Producer">
    <vt:lpwstr>Adobe PDF Library 17.0</vt:lpwstr>
  </property>
  <property fmtid="{D5CDD505-2E9C-101B-9397-08002B2CF9AE}" pid="6" name="ContentTypeId">
    <vt:lpwstr>0x01010089CB621521397D42A2483DF53A62009A</vt:lpwstr>
  </property>
</Properties>
</file>